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1"/>
        <w:tblW w:w="10485" w:type="dxa"/>
        <w:tblLayout w:type="fixed"/>
        <w:tblLook w:val="0000" w:firstRow="0" w:lastRow="0" w:firstColumn="0" w:lastColumn="0" w:noHBand="0" w:noVBand="0"/>
      </w:tblPr>
      <w:tblGrid>
        <w:gridCol w:w="5665"/>
        <w:gridCol w:w="4820"/>
      </w:tblGrid>
      <w:tr w:rsidR="000C754C" w:rsidRPr="00861CE2" w14:paraId="46715ACC" w14:textId="77777777" w:rsidTr="6EB81D66">
        <w:trPr>
          <w:trHeight w:val="1434"/>
        </w:trPr>
        <w:tc>
          <w:tcPr>
            <w:tcW w:w="5665" w:type="dxa"/>
          </w:tcPr>
          <w:p w14:paraId="2F605DFC" w14:textId="21D0C8DC" w:rsidR="000C754C" w:rsidRPr="00861CE2" w:rsidRDefault="000C754C" w:rsidP="00102770">
            <w:pPr>
              <w:pBdr>
                <w:top w:val="nil"/>
                <w:left w:val="nil"/>
                <w:bottom w:val="nil"/>
                <w:right w:val="nil"/>
                <w:between w:val="nil"/>
              </w:pBdr>
              <w:tabs>
                <w:tab w:val="left" w:pos="1954"/>
                <w:tab w:val="center" w:pos="4153"/>
                <w:tab w:val="right" w:pos="8306"/>
              </w:tabs>
              <w:ind w:left="-113"/>
              <w:rPr>
                <w:color w:val="1F497D" w:themeColor="text2"/>
                <w:sz w:val="20"/>
                <w:szCs w:val="20"/>
              </w:rPr>
            </w:pPr>
            <w:r w:rsidRPr="6EB81D66">
              <w:rPr>
                <w:color w:val="1F497D" w:themeColor="text2"/>
                <w:sz w:val="20"/>
                <w:szCs w:val="20"/>
              </w:rPr>
              <w:t>Headteacher:</w:t>
            </w:r>
            <w:r>
              <w:tab/>
            </w:r>
            <w:r w:rsidRPr="6EB81D66">
              <w:rPr>
                <w:color w:val="1F497D" w:themeColor="text2"/>
                <w:sz w:val="20"/>
                <w:szCs w:val="20"/>
              </w:rPr>
              <w:t>Mr D B Jones</w:t>
            </w:r>
          </w:p>
          <w:p w14:paraId="1F025D3F" w14:textId="77777777" w:rsidR="000C754C" w:rsidRPr="00861CE2" w:rsidRDefault="000C754C" w:rsidP="00102770">
            <w:pPr>
              <w:pBdr>
                <w:top w:val="nil"/>
                <w:left w:val="nil"/>
                <w:bottom w:val="nil"/>
                <w:right w:val="nil"/>
                <w:between w:val="nil"/>
              </w:pBdr>
              <w:tabs>
                <w:tab w:val="left" w:pos="1954"/>
                <w:tab w:val="center" w:pos="4153"/>
                <w:tab w:val="right" w:pos="8306"/>
              </w:tabs>
              <w:ind w:left="-113"/>
              <w:rPr>
                <w:color w:val="1F497D" w:themeColor="text2"/>
                <w:sz w:val="20"/>
                <w:szCs w:val="20"/>
              </w:rPr>
            </w:pPr>
            <w:r w:rsidRPr="6EB81D66">
              <w:rPr>
                <w:color w:val="1F497D" w:themeColor="text2"/>
                <w:sz w:val="20"/>
                <w:szCs w:val="20"/>
              </w:rPr>
              <w:t>Deputy Head:</w:t>
            </w:r>
            <w:r>
              <w:tab/>
            </w:r>
            <w:r w:rsidRPr="6EB81D66">
              <w:rPr>
                <w:color w:val="1F497D" w:themeColor="text2"/>
                <w:sz w:val="20"/>
                <w:szCs w:val="20"/>
              </w:rPr>
              <w:t>Mr S Salmond</w:t>
            </w:r>
          </w:p>
          <w:p w14:paraId="38C0056A" w14:textId="77777777" w:rsidR="000C754C" w:rsidRPr="00861CE2" w:rsidRDefault="000C754C" w:rsidP="00102770">
            <w:pPr>
              <w:pBdr>
                <w:top w:val="nil"/>
                <w:left w:val="nil"/>
                <w:bottom w:val="nil"/>
                <w:right w:val="nil"/>
                <w:between w:val="nil"/>
              </w:pBdr>
              <w:tabs>
                <w:tab w:val="left" w:pos="1954"/>
                <w:tab w:val="center" w:pos="4153"/>
                <w:tab w:val="right" w:pos="8306"/>
              </w:tabs>
              <w:ind w:left="-113"/>
              <w:rPr>
                <w:sz w:val="20"/>
                <w:szCs w:val="20"/>
              </w:rPr>
            </w:pPr>
            <w:r w:rsidRPr="6EB81D66">
              <w:rPr>
                <w:color w:val="1F497D" w:themeColor="text2"/>
                <w:sz w:val="20"/>
                <w:szCs w:val="20"/>
              </w:rPr>
              <w:t>Business Manager:</w:t>
            </w:r>
            <w:r>
              <w:tab/>
            </w:r>
            <w:r w:rsidRPr="6EB81D66">
              <w:rPr>
                <w:color w:val="1F497D" w:themeColor="text2"/>
                <w:sz w:val="20"/>
                <w:szCs w:val="20"/>
              </w:rPr>
              <w:t>Mrs S E Sivyour</w:t>
            </w:r>
          </w:p>
        </w:tc>
        <w:tc>
          <w:tcPr>
            <w:tcW w:w="4820" w:type="dxa"/>
          </w:tcPr>
          <w:p w14:paraId="399C90F2" w14:textId="566B5BFB" w:rsidR="000C754C" w:rsidRPr="00861CE2" w:rsidRDefault="000C754C" w:rsidP="00102770">
            <w:pPr>
              <w:pBdr>
                <w:top w:val="nil"/>
                <w:left w:val="nil"/>
                <w:bottom w:val="nil"/>
                <w:right w:val="nil"/>
                <w:between w:val="nil"/>
              </w:pBdr>
              <w:tabs>
                <w:tab w:val="center" w:pos="4153"/>
                <w:tab w:val="right" w:pos="8306"/>
              </w:tabs>
              <w:ind w:left="-113"/>
              <w:jc w:val="both"/>
              <w:rPr>
                <w:sz w:val="20"/>
                <w:szCs w:val="20"/>
              </w:rPr>
            </w:pPr>
            <w:r w:rsidRPr="00861CE2">
              <w:rPr>
                <w:noProof/>
                <w:sz w:val="22"/>
              </w:rPr>
              <w:drawing>
                <wp:anchor distT="0" distB="0" distL="114300" distR="114300" simplePos="0" relativeHeight="251658240" behindDoc="0" locked="0" layoutInCell="1" allowOverlap="1" wp14:anchorId="4640CCD0" wp14:editId="3F4491B5">
                  <wp:simplePos x="0" y="0"/>
                  <wp:positionH relativeFrom="column">
                    <wp:posOffset>2550795</wp:posOffset>
                  </wp:positionH>
                  <wp:positionV relativeFrom="paragraph">
                    <wp:posOffset>276</wp:posOffset>
                  </wp:positionV>
                  <wp:extent cx="707068" cy="720933"/>
                  <wp:effectExtent l="0" t="0" r="0" b="3175"/>
                  <wp:wrapSquare wrapText="bothSides"/>
                  <wp:docPr id="8" name="image1.jpg" descr="2ogo jpg"/>
                  <wp:cNvGraphicFramePr/>
                  <a:graphic xmlns:a="http://schemas.openxmlformats.org/drawingml/2006/main">
                    <a:graphicData uri="http://schemas.openxmlformats.org/drawingml/2006/picture">
                      <pic:pic xmlns:pic="http://schemas.openxmlformats.org/drawingml/2006/picture">
                        <pic:nvPicPr>
                          <pic:cNvPr id="0" name="image1.jpg" descr="2ogo 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07068" cy="720933"/>
                          </a:xfrm>
                          <a:prstGeom prst="rect">
                            <a:avLst/>
                          </a:prstGeom>
                          <a:ln/>
                        </pic:spPr>
                      </pic:pic>
                    </a:graphicData>
                  </a:graphic>
                </wp:anchor>
              </w:drawing>
            </w:r>
          </w:p>
        </w:tc>
      </w:tr>
      <w:tr w:rsidR="000C754C" w:rsidRPr="00861CE2" w14:paraId="13CAE513" w14:textId="77777777" w:rsidTr="6EB81D66">
        <w:trPr>
          <w:trHeight w:val="300"/>
        </w:trPr>
        <w:tc>
          <w:tcPr>
            <w:tcW w:w="5665" w:type="dxa"/>
          </w:tcPr>
          <w:p w14:paraId="05B51782" w14:textId="77777777" w:rsidR="000C754C" w:rsidRPr="00861CE2" w:rsidRDefault="000C754C" w:rsidP="00102770">
            <w:pPr>
              <w:pBdr>
                <w:top w:val="nil"/>
                <w:left w:val="nil"/>
                <w:bottom w:val="nil"/>
                <w:right w:val="nil"/>
                <w:between w:val="nil"/>
              </w:pBdr>
              <w:tabs>
                <w:tab w:val="center" w:pos="4153"/>
                <w:tab w:val="right" w:pos="8306"/>
              </w:tabs>
              <w:ind w:left="-113"/>
              <w:rPr>
                <w:sz w:val="20"/>
                <w:szCs w:val="20"/>
              </w:rPr>
            </w:pPr>
            <w:r w:rsidRPr="6EB81D66">
              <w:rPr>
                <w:sz w:val="20"/>
                <w:szCs w:val="20"/>
              </w:rPr>
              <w:t>Telephone: 02392734787</w:t>
            </w:r>
          </w:p>
        </w:tc>
        <w:tc>
          <w:tcPr>
            <w:tcW w:w="4820" w:type="dxa"/>
          </w:tcPr>
          <w:p w14:paraId="0F539013" w14:textId="77777777" w:rsidR="000C754C" w:rsidRPr="00861CE2" w:rsidRDefault="000C754C" w:rsidP="00102770">
            <w:pPr>
              <w:pBdr>
                <w:top w:val="nil"/>
                <w:left w:val="nil"/>
                <w:bottom w:val="nil"/>
                <w:right w:val="nil"/>
                <w:between w:val="nil"/>
              </w:pBdr>
              <w:tabs>
                <w:tab w:val="center" w:pos="4153"/>
                <w:tab w:val="right" w:pos="8306"/>
              </w:tabs>
              <w:ind w:left="-113"/>
              <w:jc w:val="both"/>
              <w:rPr>
                <w:sz w:val="20"/>
                <w:szCs w:val="20"/>
              </w:rPr>
            </w:pPr>
            <w:r w:rsidRPr="6EB81D66">
              <w:rPr>
                <w:sz w:val="20"/>
                <w:szCs w:val="20"/>
              </w:rPr>
              <w:t xml:space="preserve">       St Ronan’s Road, Southsea, Hants PO4 0PX</w:t>
            </w:r>
          </w:p>
        </w:tc>
      </w:tr>
      <w:tr w:rsidR="000C754C" w:rsidRPr="00861CE2" w14:paraId="63D6A904" w14:textId="77777777" w:rsidTr="6EB81D66">
        <w:trPr>
          <w:trHeight w:val="300"/>
        </w:trPr>
        <w:tc>
          <w:tcPr>
            <w:tcW w:w="5665" w:type="dxa"/>
          </w:tcPr>
          <w:p w14:paraId="69C2B7E8" w14:textId="77777777" w:rsidR="000C754C" w:rsidRPr="00861CE2" w:rsidRDefault="000C754C" w:rsidP="00102770">
            <w:pPr>
              <w:pBdr>
                <w:top w:val="nil"/>
                <w:left w:val="nil"/>
                <w:bottom w:val="nil"/>
                <w:right w:val="nil"/>
                <w:between w:val="nil"/>
              </w:pBdr>
              <w:tabs>
                <w:tab w:val="center" w:pos="4153"/>
                <w:tab w:val="right" w:pos="8306"/>
              </w:tabs>
              <w:ind w:left="-113"/>
              <w:rPr>
                <w:sz w:val="20"/>
                <w:szCs w:val="20"/>
              </w:rPr>
            </w:pPr>
            <w:r w:rsidRPr="6EB81D66">
              <w:rPr>
                <w:sz w:val="20"/>
                <w:szCs w:val="20"/>
              </w:rPr>
              <w:t>Fax:            02392296444</w:t>
            </w:r>
          </w:p>
        </w:tc>
        <w:tc>
          <w:tcPr>
            <w:tcW w:w="4820" w:type="dxa"/>
          </w:tcPr>
          <w:p w14:paraId="6E162D59" w14:textId="77777777" w:rsidR="000C754C" w:rsidRPr="00861CE2" w:rsidRDefault="000C754C" w:rsidP="00102770">
            <w:pPr>
              <w:pBdr>
                <w:top w:val="nil"/>
                <w:left w:val="nil"/>
                <w:bottom w:val="nil"/>
                <w:right w:val="nil"/>
                <w:between w:val="nil"/>
              </w:pBdr>
              <w:tabs>
                <w:tab w:val="center" w:pos="4153"/>
                <w:tab w:val="right" w:pos="8306"/>
              </w:tabs>
              <w:ind w:left="-113"/>
              <w:jc w:val="both"/>
              <w:rPr>
                <w:sz w:val="20"/>
                <w:szCs w:val="20"/>
              </w:rPr>
            </w:pPr>
            <w:r w:rsidRPr="6EB81D66">
              <w:rPr>
                <w:sz w:val="20"/>
                <w:szCs w:val="20"/>
              </w:rPr>
              <w:t xml:space="preserve">       Email: admin@craneswater.portsmouth.sch.uk</w:t>
            </w:r>
          </w:p>
        </w:tc>
      </w:tr>
      <w:tr w:rsidR="000C754C" w:rsidRPr="00861CE2" w14:paraId="7D7D6FA2" w14:textId="77777777" w:rsidTr="6EB81D66">
        <w:trPr>
          <w:trHeight w:val="86"/>
        </w:trPr>
        <w:tc>
          <w:tcPr>
            <w:tcW w:w="5665" w:type="dxa"/>
          </w:tcPr>
          <w:p w14:paraId="3D1ED7B1" w14:textId="77777777" w:rsidR="000C754C" w:rsidRPr="00861CE2" w:rsidRDefault="000C754C" w:rsidP="00102770">
            <w:pPr>
              <w:pBdr>
                <w:top w:val="nil"/>
                <w:left w:val="nil"/>
                <w:bottom w:val="nil"/>
                <w:right w:val="nil"/>
                <w:between w:val="nil"/>
              </w:pBdr>
              <w:tabs>
                <w:tab w:val="center" w:pos="4153"/>
                <w:tab w:val="right" w:pos="8306"/>
              </w:tabs>
              <w:ind w:left="-113"/>
              <w:rPr>
                <w:sz w:val="20"/>
                <w:szCs w:val="20"/>
              </w:rPr>
            </w:pPr>
          </w:p>
        </w:tc>
        <w:tc>
          <w:tcPr>
            <w:tcW w:w="4820" w:type="dxa"/>
          </w:tcPr>
          <w:p w14:paraId="634587F3" w14:textId="61F16867" w:rsidR="000C754C" w:rsidRPr="00861CE2" w:rsidRDefault="000C754C" w:rsidP="00102770">
            <w:pPr>
              <w:pBdr>
                <w:top w:val="nil"/>
                <w:left w:val="nil"/>
                <w:bottom w:val="nil"/>
                <w:right w:val="nil"/>
                <w:between w:val="nil"/>
              </w:pBdr>
              <w:tabs>
                <w:tab w:val="center" w:pos="4153"/>
                <w:tab w:val="right" w:pos="8306"/>
              </w:tabs>
              <w:ind w:left="-113"/>
              <w:jc w:val="both"/>
              <w:rPr>
                <w:sz w:val="20"/>
                <w:szCs w:val="20"/>
              </w:rPr>
            </w:pPr>
            <w:r w:rsidRPr="6EB81D66">
              <w:rPr>
                <w:sz w:val="20"/>
                <w:szCs w:val="20"/>
              </w:rPr>
              <w:t xml:space="preserve">       </w:t>
            </w:r>
            <w:hyperlink r:id="rId10">
              <w:r w:rsidRPr="6EB81D66">
                <w:rPr>
                  <w:rStyle w:val="Hyperlink"/>
                  <w:sz w:val="20"/>
                  <w:szCs w:val="20"/>
                </w:rPr>
                <w:t>www.craneswater.portsmouth.sch.uk</w:t>
              </w:r>
            </w:hyperlink>
          </w:p>
        </w:tc>
      </w:tr>
    </w:tbl>
    <w:p w14:paraId="76A7A4C4" w14:textId="77777777" w:rsidR="000C754C" w:rsidRPr="00861CE2" w:rsidRDefault="000C754C" w:rsidP="000C754C">
      <w:pPr>
        <w:jc w:val="both"/>
        <w:rPr>
          <w:sz w:val="20"/>
          <w:szCs w:val="22"/>
        </w:rPr>
      </w:pPr>
    </w:p>
    <w:p w14:paraId="62C6379E" w14:textId="26F18D35" w:rsidR="00662C4A" w:rsidRPr="00861CE2" w:rsidRDefault="00A60633" w:rsidP="000C754C">
      <w:pPr>
        <w:jc w:val="right"/>
        <w:rPr>
          <w:sz w:val="20"/>
          <w:szCs w:val="22"/>
        </w:rPr>
      </w:pPr>
      <w:r w:rsidRPr="00861CE2">
        <w:rPr>
          <w:sz w:val="20"/>
          <w:szCs w:val="22"/>
        </w:rPr>
        <w:t>July 202</w:t>
      </w:r>
      <w:r w:rsidR="00BB289C" w:rsidRPr="00861CE2">
        <w:rPr>
          <w:sz w:val="20"/>
          <w:szCs w:val="22"/>
        </w:rPr>
        <w:t>4</w:t>
      </w:r>
    </w:p>
    <w:p w14:paraId="1BC2E214" w14:textId="77777777" w:rsidR="000C754C" w:rsidRPr="00861CE2" w:rsidRDefault="000C754C" w:rsidP="000C754C">
      <w:pPr>
        <w:jc w:val="right"/>
        <w:rPr>
          <w:sz w:val="20"/>
          <w:szCs w:val="22"/>
        </w:rPr>
      </w:pPr>
    </w:p>
    <w:p w14:paraId="0D39029C" w14:textId="44969BF4" w:rsidR="00662C4A" w:rsidRPr="00861CE2" w:rsidRDefault="00A60633" w:rsidP="000C754C">
      <w:pPr>
        <w:rPr>
          <w:sz w:val="20"/>
          <w:szCs w:val="22"/>
        </w:rPr>
      </w:pPr>
      <w:r w:rsidRPr="00861CE2">
        <w:rPr>
          <w:sz w:val="20"/>
          <w:szCs w:val="22"/>
        </w:rPr>
        <w:t>Dear Parents/Carers,</w:t>
      </w:r>
    </w:p>
    <w:p w14:paraId="60E9B941" w14:textId="77777777" w:rsidR="00861CE2" w:rsidRPr="00861CE2" w:rsidRDefault="00861CE2" w:rsidP="000C754C">
      <w:pPr>
        <w:rPr>
          <w:sz w:val="20"/>
          <w:szCs w:val="22"/>
        </w:rPr>
      </w:pPr>
    </w:p>
    <w:p w14:paraId="75C5E28D" w14:textId="35EED918" w:rsidR="00662C4A" w:rsidRPr="00861CE2" w:rsidRDefault="00A60633" w:rsidP="000C754C">
      <w:pPr>
        <w:rPr>
          <w:sz w:val="20"/>
          <w:szCs w:val="22"/>
        </w:rPr>
      </w:pPr>
      <w:r w:rsidRPr="00861CE2">
        <w:rPr>
          <w:sz w:val="20"/>
          <w:szCs w:val="22"/>
        </w:rPr>
        <w:t xml:space="preserve">We </w:t>
      </w:r>
      <w:r w:rsidR="00662C4A" w:rsidRPr="00861CE2">
        <w:rPr>
          <w:sz w:val="20"/>
          <w:szCs w:val="22"/>
        </w:rPr>
        <w:t xml:space="preserve">look forward to </w:t>
      </w:r>
      <w:r w:rsidRPr="00861CE2">
        <w:rPr>
          <w:sz w:val="20"/>
          <w:szCs w:val="22"/>
        </w:rPr>
        <w:t>welcoming you</w:t>
      </w:r>
      <w:r w:rsidR="00662C4A" w:rsidRPr="00861CE2">
        <w:rPr>
          <w:sz w:val="20"/>
          <w:szCs w:val="22"/>
        </w:rPr>
        <w:t>r child</w:t>
      </w:r>
      <w:r w:rsidRPr="00861CE2">
        <w:rPr>
          <w:sz w:val="20"/>
          <w:szCs w:val="22"/>
        </w:rPr>
        <w:t xml:space="preserve"> into our school. In preparation for September, please find below some key information about the forthcoming year.</w:t>
      </w:r>
    </w:p>
    <w:p w14:paraId="270B313B" w14:textId="065B9BB5" w:rsidR="00BA3F0A" w:rsidRPr="00861CE2" w:rsidRDefault="00BA3F0A" w:rsidP="000C754C">
      <w:pPr>
        <w:rPr>
          <w:sz w:val="20"/>
          <w:szCs w:val="22"/>
        </w:rPr>
      </w:pPr>
    </w:p>
    <w:p w14:paraId="4E60D9D2" w14:textId="2CA29F4C" w:rsidR="00121A66" w:rsidRDefault="00A60633" w:rsidP="000C754C">
      <w:pPr>
        <w:rPr>
          <w:b/>
          <w:bCs/>
          <w:sz w:val="20"/>
          <w:szCs w:val="22"/>
        </w:rPr>
      </w:pPr>
      <w:r w:rsidRPr="00DA56D1">
        <w:rPr>
          <w:b/>
          <w:bCs/>
          <w:sz w:val="20"/>
          <w:szCs w:val="22"/>
        </w:rPr>
        <w:t>Storage</w:t>
      </w:r>
    </w:p>
    <w:p w14:paraId="154A4C86" w14:textId="77777777" w:rsidR="00DA56D1" w:rsidRPr="00DA56D1" w:rsidRDefault="00DA56D1" w:rsidP="000C754C">
      <w:pPr>
        <w:rPr>
          <w:b/>
          <w:bCs/>
          <w:sz w:val="20"/>
          <w:szCs w:val="22"/>
        </w:rPr>
      </w:pPr>
    </w:p>
    <w:p w14:paraId="31ADC3DE" w14:textId="51A2FC3F" w:rsidR="00662C4A" w:rsidRPr="00861CE2" w:rsidRDefault="00A60633" w:rsidP="000C754C">
      <w:pPr>
        <w:rPr>
          <w:sz w:val="20"/>
          <w:szCs w:val="22"/>
        </w:rPr>
      </w:pPr>
      <w:r w:rsidRPr="00861CE2">
        <w:rPr>
          <w:sz w:val="20"/>
          <w:szCs w:val="22"/>
        </w:rPr>
        <w:t xml:space="preserve">All children will be provided with a locker where they are able to store their bags and coats. Please be aware that these lockers are large enough for a </w:t>
      </w:r>
      <w:r w:rsidRPr="00861CE2">
        <w:rPr>
          <w:b/>
          <w:bCs/>
          <w:sz w:val="20"/>
          <w:szCs w:val="22"/>
        </w:rPr>
        <w:t>small</w:t>
      </w:r>
      <w:r w:rsidRPr="00861CE2">
        <w:rPr>
          <w:sz w:val="20"/>
          <w:szCs w:val="22"/>
        </w:rPr>
        <w:t xml:space="preserve"> school bag and are not suitable for rucksacks or any additional items. Lunch boxes a</w:t>
      </w:r>
      <w:r w:rsidR="00662C4A" w:rsidRPr="00861CE2">
        <w:rPr>
          <w:sz w:val="20"/>
          <w:szCs w:val="22"/>
        </w:rPr>
        <w:t>re stored on separate trolleys.</w:t>
      </w:r>
    </w:p>
    <w:p w14:paraId="0480D777" w14:textId="77777777" w:rsidR="00BA3F0A" w:rsidRPr="00861CE2" w:rsidRDefault="00BA3F0A" w:rsidP="000C754C">
      <w:pPr>
        <w:rPr>
          <w:sz w:val="20"/>
          <w:szCs w:val="22"/>
          <w:u w:val="single"/>
        </w:rPr>
      </w:pPr>
    </w:p>
    <w:p w14:paraId="7ECCCC07" w14:textId="64C8C029" w:rsidR="00E83886" w:rsidRPr="00DA56D1" w:rsidRDefault="00A60633" w:rsidP="000C754C">
      <w:pPr>
        <w:rPr>
          <w:b/>
          <w:bCs/>
          <w:sz w:val="20"/>
          <w:szCs w:val="22"/>
        </w:rPr>
      </w:pPr>
      <w:r w:rsidRPr="00DA56D1">
        <w:rPr>
          <w:b/>
          <w:bCs/>
          <w:sz w:val="20"/>
          <w:szCs w:val="22"/>
        </w:rPr>
        <w:t>Homework</w:t>
      </w:r>
    </w:p>
    <w:p w14:paraId="17FAD145" w14:textId="77777777" w:rsidR="00DA56D1" w:rsidRDefault="00DA56D1" w:rsidP="000C754C">
      <w:pPr>
        <w:rPr>
          <w:sz w:val="20"/>
          <w:szCs w:val="22"/>
        </w:rPr>
      </w:pPr>
    </w:p>
    <w:p w14:paraId="3F7893D9" w14:textId="5E665C96" w:rsidR="00662C4A" w:rsidRPr="00861CE2" w:rsidRDefault="008B2CB7" w:rsidP="000C754C">
      <w:pPr>
        <w:rPr>
          <w:sz w:val="20"/>
          <w:szCs w:val="22"/>
        </w:rPr>
      </w:pPr>
      <w:r w:rsidRPr="00861CE2">
        <w:rPr>
          <w:sz w:val="20"/>
          <w:szCs w:val="22"/>
        </w:rPr>
        <w:t xml:space="preserve">Children will be given log in details for </w:t>
      </w:r>
      <w:r w:rsidR="00273FBE" w:rsidRPr="00861CE2">
        <w:rPr>
          <w:sz w:val="20"/>
          <w:szCs w:val="22"/>
        </w:rPr>
        <w:t>Time</w:t>
      </w:r>
      <w:r w:rsidR="00662C4A" w:rsidRPr="00861CE2">
        <w:rPr>
          <w:sz w:val="20"/>
          <w:szCs w:val="22"/>
        </w:rPr>
        <w:t>s</w:t>
      </w:r>
      <w:r w:rsidR="00273FBE" w:rsidRPr="00861CE2">
        <w:rPr>
          <w:sz w:val="20"/>
          <w:szCs w:val="22"/>
        </w:rPr>
        <w:t xml:space="preserve"> Tables</w:t>
      </w:r>
      <w:r w:rsidRPr="00861CE2">
        <w:rPr>
          <w:sz w:val="20"/>
          <w:szCs w:val="22"/>
        </w:rPr>
        <w:t xml:space="preserve"> Rock Stars</w:t>
      </w:r>
      <w:r w:rsidR="00E83886" w:rsidRPr="00861CE2">
        <w:rPr>
          <w:sz w:val="20"/>
          <w:szCs w:val="22"/>
        </w:rPr>
        <w:t>, a multiplication and division game. We ask that</w:t>
      </w:r>
      <w:r w:rsidR="00D42FFF" w:rsidRPr="00861CE2">
        <w:rPr>
          <w:sz w:val="20"/>
          <w:szCs w:val="22"/>
        </w:rPr>
        <w:t xml:space="preserve"> </w:t>
      </w:r>
      <w:r w:rsidR="00F8708A" w:rsidRPr="00861CE2">
        <w:rPr>
          <w:sz w:val="20"/>
          <w:szCs w:val="22"/>
        </w:rPr>
        <w:t xml:space="preserve">children play the game </w:t>
      </w:r>
      <w:r w:rsidR="00754531" w:rsidRPr="00861CE2">
        <w:rPr>
          <w:sz w:val="20"/>
          <w:szCs w:val="22"/>
        </w:rPr>
        <w:t>a few times over the week</w:t>
      </w:r>
      <w:r w:rsidR="00A65387" w:rsidRPr="00861CE2">
        <w:rPr>
          <w:sz w:val="20"/>
          <w:szCs w:val="22"/>
        </w:rPr>
        <w:t xml:space="preserve"> to improve their fluency</w:t>
      </w:r>
      <w:r w:rsidR="00F8708A" w:rsidRPr="00861CE2">
        <w:rPr>
          <w:sz w:val="20"/>
          <w:szCs w:val="22"/>
        </w:rPr>
        <w:t xml:space="preserve">. Children will also be provided with a spelling overview each half term. This will </w:t>
      </w:r>
      <w:r w:rsidR="00E07812" w:rsidRPr="00861CE2">
        <w:rPr>
          <w:sz w:val="20"/>
          <w:szCs w:val="22"/>
        </w:rPr>
        <w:t xml:space="preserve">give details of the </w:t>
      </w:r>
      <w:proofErr w:type="gramStart"/>
      <w:r w:rsidR="007F2836" w:rsidRPr="00861CE2">
        <w:rPr>
          <w:sz w:val="20"/>
          <w:szCs w:val="22"/>
        </w:rPr>
        <w:t>words</w:t>
      </w:r>
      <w:proofErr w:type="gramEnd"/>
      <w:r w:rsidR="00E07812" w:rsidRPr="00861CE2">
        <w:rPr>
          <w:sz w:val="20"/>
          <w:szCs w:val="22"/>
        </w:rPr>
        <w:t xml:space="preserve"> children need to </w:t>
      </w:r>
      <w:r w:rsidR="007F2836" w:rsidRPr="00861CE2">
        <w:rPr>
          <w:sz w:val="20"/>
          <w:szCs w:val="22"/>
        </w:rPr>
        <w:t>practise spelling at home</w:t>
      </w:r>
      <w:r w:rsidR="00DF2F9E" w:rsidRPr="00861CE2">
        <w:rPr>
          <w:sz w:val="20"/>
          <w:szCs w:val="22"/>
        </w:rPr>
        <w:t xml:space="preserve"> in preparation for their weekly test</w:t>
      </w:r>
      <w:bookmarkStart w:id="0" w:name="_heading=h.gjdgxs" w:colFirst="0" w:colLast="0"/>
      <w:bookmarkEnd w:id="0"/>
      <w:r w:rsidR="00662C4A" w:rsidRPr="00861CE2">
        <w:rPr>
          <w:sz w:val="20"/>
          <w:szCs w:val="22"/>
        </w:rPr>
        <w:t>.</w:t>
      </w:r>
    </w:p>
    <w:p w14:paraId="7B0349F3" w14:textId="77777777" w:rsidR="00BA3F0A" w:rsidRPr="00861CE2" w:rsidRDefault="00BA3F0A" w:rsidP="000C754C">
      <w:pPr>
        <w:rPr>
          <w:sz w:val="20"/>
          <w:szCs w:val="22"/>
          <w:u w:val="single"/>
        </w:rPr>
      </w:pPr>
    </w:p>
    <w:p w14:paraId="4FF86781" w14:textId="4707382F" w:rsidR="00662C4A" w:rsidRDefault="00A60633" w:rsidP="000C754C">
      <w:pPr>
        <w:rPr>
          <w:b/>
          <w:bCs/>
          <w:sz w:val="20"/>
          <w:szCs w:val="22"/>
        </w:rPr>
      </w:pPr>
      <w:r w:rsidRPr="00DA56D1">
        <w:rPr>
          <w:b/>
          <w:bCs/>
          <w:sz w:val="20"/>
          <w:szCs w:val="22"/>
        </w:rPr>
        <w:t>Home Reading</w:t>
      </w:r>
    </w:p>
    <w:p w14:paraId="4C48CBE7" w14:textId="77777777" w:rsidR="00DA56D1" w:rsidRPr="00DA56D1" w:rsidRDefault="00DA56D1" w:rsidP="000C754C">
      <w:pPr>
        <w:rPr>
          <w:b/>
          <w:bCs/>
          <w:sz w:val="20"/>
          <w:szCs w:val="22"/>
        </w:rPr>
      </w:pPr>
    </w:p>
    <w:p w14:paraId="28E2FC9B" w14:textId="112E960C" w:rsidR="008C729D" w:rsidRPr="00861CE2" w:rsidRDefault="00A60633" w:rsidP="000C754C">
      <w:pPr>
        <w:rPr>
          <w:sz w:val="20"/>
          <w:szCs w:val="20"/>
        </w:rPr>
      </w:pPr>
      <w:r w:rsidRPr="09B7712C">
        <w:rPr>
          <w:sz w:val="20"/>
          <w:szCs w:val="20"/>
        </w:rPr>
        <w:t>Your child will be able to select two books from the library each week. One will be a banded book for them to read at school and the other is a free choice book to read at home. Your child’s library day</w:t>
      </w:r>
      <w:r w:rsidR="001C0DC5" w:rsidRPr="09B7712C">
        <w:rPr>
          <w:sz w:val="20"/>
          <w:szCs w:val="20"/>
        </w:rPr>
        <w:t xml:space="preserve"> is a Tuesday</w:t>
      </w:r>
      <w:r w:rsidRPr="09B7712C">
        <w:rPr>
          <w:sz w:val="20"/>
          <w:szCs w:val="20"/>
        </w:rPr>
        <w:t xml:space="preserve"> so please can you ensure their book is in their bag on these days should it need changing</w:t>
      </w:r>
      <w:r w:rsidR="00554F6B" w:rsidRPr="09B7712C">
        <w:rPr>
          <w:sz w:val="20"/>
          <w:szCs w:val="20"/>
        </w:rPr>
        <w:t>.</w:t>
      </w:r>
    </w:p>
    <w:p w14:paraId="47CA1B93" w14:textId="77777777" w:rsidR="00BA3F0A" w:rsidRPr="00861CE2" w:rsidRDefault="00BA3F0A" w:rsidP="000C754C">
      <w:pPr>
        <w:rPr>
          <w:sz w:val="20"/>
          <w:szCs w:val="22"/>
          <w:u w:val="single"/>
        </w:rPr>
      </w:pPr>
    </w:p>
    <w:p w14:paraId="1B182241" w14:textId="4838D82D" w:rsidR="008C729D" w:rsidRPr="00DA56D1" w:rsidRDefault="008C729D" w:rsidP="000C754C">
      <w:pPr>
        <w:rPr>
          <w:b/>
          <w:bCs/>
          <w:i/>
          <w:iCs/>
          <w:sz w:val="20"/>
          <w:szCs w:val="22"/>
          <w:u w:val="single"/>
        </w:rPr>
      </w:pPr>
      <w:r w:rsidRPr="00DA56D1">
        <w:rPr>
          <w:b/>
          <w:bCs/>
          <w:i/>
          <w:iCs/>
          <w:sz w:val="20"/>
          <w:szCs w:val="22"/>
          <w:u w:val="single"/>
        </w:rPr>
        <w:t>Class Readers</w:t>
      </w:r>
    </w:p>
    <w:p w14:paraId="1E8BA87D" w14:textId="77777777" w:rsidR="00DA56D1" w:rsidRDefault="00DA56D1" w:rsidP="000C754C">
      <w:pPr>
        <w:rPr>
          <w:sz w:val="20"/>
          <w:szCs w:val="22"/>
        </w:rPr>
      </w:pPr>
    </w:p>
    <w:p w14:paraId="7EEFBBBC" w14:textId="100F8375" w:rsidR="008C729D" w:rsidRPr="00861CE2" w:rsidRDefault="008C729D" w:rsidP="000C754C">
      <w:pPr>
        <w:rPr>
          <w:sz w:val="20"/>
          <w:szCs w:val="22"/>
        </w:rPr>
      </w:pPr>
      <w:r w:rsidRPr="00861CE2">
        <w:rPr>
          <w:sz w:val="20"/>
          <w:szCs w:val="22"/>
        </w:rPr>
        <w:t>As part of our English curriculum, we want to continue to foster a love of reading and expose our children to a range of authors. Over the course of the year, and in addition to what we teach in English, each year group will be sharing different texts from a variety of authors</w:t>
      </w:r>
      <w:r w:rsidR="00DA56D1">
        <w:rPr>
          <w:sz w:val="20"/>
          <w:szCs w:val="22"/>
        </w:rPr>
        <w:t>.</w:t>
      </w:r>
      <w:r w:rsidRPr="00861CE2">
        <w:rPr>
          <w:sz w:val="20"/>
          <w:szCs w:val="22"/>
        </w:rPr>
        <w:t xml:space="preserve"> The teacher will be reading the text at various points during the day and we would like the children to have their own copy in </w:t>
      </w:r>
      <w:r w:rsidR="00BA3F0A" w:rsidRPr="00861CE2">
        <w:rPr>
          <w:sz w:val="20"/>
          <w:szCs w:val="22"/>
        </w:rPr>
        <w:t xml:space="preserve">order to follow, read along </w:t>
      </w:r>
      <w:r w:rsidRPr="00861CE2">
        <w:rPr>
          <w:sz w:val="20"/>
          <w:szCs w:val="22"/>
        </w:rPr>
        <w:t xml:space="preserve">and perhaps read aloud to the class. Whilst we would like to provide these books for all children, we hope you will understand that buying such a large quantity of books would be prohibitively expensive for </w:t>
      </w:r>
      <w:r w:rsidR="00BA3F0A" w:rsidRPr="00861CE2">
        <w:rPr>
          <w:sz w:val="20"/>
          <w:szCs w:val="22"/>
        </w:rPr>
        <w:t>the school</w:t>
      </w:r>
      <w:r w:rsidRPr="00861CE2">
        <w:rPr>
          <w:sz w:val="20"/>
          <w:szCs w:val="22"/>
        </w:rPr>
        <w:t>. Therefore, we would like to invite you to purchase a copy of your class’</w:t>
      </w:r>
      <w:r w:rsidR="00BA3F0A" w:rsidRPr="00861CE2">
        <w:rPr>
          <w:sz w:val="20"/>
          <w:szCs w:val="22"/>
        </w:rPr>
        <w:t>s</w:t>
      </w:r>
      <w:r w:rsidRPr="00861CE2">
        <w:rPr>
          <w:sz w:val="20"/>
          <w:szCs w:val="22"/>
        </w:rPr>
        <w:t xml:space="preserve"> text</w:t>
      </w:r>
      <w:r w:rsidR="00BA3F0A" w:rsidRPr="00861CE2">
        <w:rPr>
          <w:sz w:val="20"/>
          <w:szCs w:val="22"/>
        </w:rPr>
        <w:t>s</w:t>
      </w:r>
      <w:r w:rsidRPr="00861CE2">
        <w:rPr>
          <w:sz w:val="20"/>
          <w:szCs w:val="22"/>
        </w:rPr>
        <w:t xml:space="preserve"> for your child</w:t>
      </w:r>
      <w:r w:rsidR="00BA3F0A" w:rsidRPr="00861CE2">
        <w:rPr>
          <w:sz w:val="20"/>
          <w:szCs w:val="22"/>
        </w:rPr>
        <w:t>,</w:t>
      </w:r>
      <w:r w:rsidRPr="00861CE2">
        <w:rPr>
          <w:sz w:val="20"/>
          <w:szCs w:val="22"/>
        </w:rPr>
        <w:t xml:space="preserve"> or bring in their own copy, should they already have it. It may also be possible for them to withdr</w:t>
      </w:r>
      <w:r w:rsidR="00BA3F0A" w:rsidRPr="00861CE2">
        <w:rPr>
          <w:sz w:val="20"/>
          <w:szCs w:val="22"/>
        </w:rPr>
        <w:t>aw these from their local library.</w:t>
      </w:r>
    </w:p>
    <w:p w14:paraId="61855C42" w14:textId="77777777" w:rsidR="00916F9B" w:rsidRPr="00861CE2" w:rsidRDefault="00916F9B" w:rsidP="000C754C">
      <w:pPr>
        <w:rPr>
          <w:sz w:val="20"/>
          <w:szCs w:val="22"/>
        </w:rPr>
      </w:pPr>
    </w:p>
    <w:p w14:paraId="43A35B47" w14:textId="489E5879" w:rsidR="008C729D" w:rsidRPr="00861CE2" w:rsidRDefault="008C729D" w:rsidP="000C754C">
      <w:pPr>
        <w:rPr>
          <w:sz w:val="20"/>
          <w:szCs w:val="22"/>
        </w:rPr>
      </w:pPr>
      <w:r w:rsidRPr="00861CE2">
        <w:rPr>
          <w:sz w:val="20"/>
          <w:szCs w:val="22"/>
        </w:rPr>
        <w:t>Please see below for your child’s year group texts for the whole year</w:t>
      </w:r>
      <w:r w:rsidR="005230C3" w:rsidRPr="00861CE2">
        <w:rPr>
          <w:sz w:val="20"/>
          <w:szCs w:val="22"/>
        </w:rPr>
        <w:t>:</w:t>
      </w:r>
    </w:p>
    <w:p w14:paraId="17E427A3" w14:textId="77777777" w:rsidR="00E87B5E" w:rsidRPr="00861CE2" w:rsidRDefault="00E87B5E" w:rsidP="000C754C">
      <w:pPr>
        <w:pBdr>
          <w:top w:val="nil"/>
          <w:left w:val="nil"/>
          <w:bottom w:val="nil"/>
          <w:right w:val="nil"/>
          <w:between w:val="nil"/>
        </w:pBdr>
        <w:ind w:left="993" w:hanging="567"/>
        <w:rPr>
          <w:b/>
          <w:sz w:val="20"/>
          <w:szCs w:val="22"/>
        </w:rPr>
      </w:pPr>
    </w:p>
    <w:p w14:paraId="631848DF" w14:textId="421E1A4F" w:rsidR="008C729D" w:rsidRPr="00861CE2" w:rsidRDefault="008C729D" w:rsidP="002A61BB">
      <w:pPr>
        <w:pBdr>
          <w:top w:val="nil"/>
          <w:left w:val="nil"/>
          <w:bottom w:val="nil"/>
          <w:right w:val="nil"/>
          <w:between w:val="nil"/>
        </w:pBdr>
        <w:spacing w:line="276" w:lineRule="auto"/>
        <w:ind w:left="993" w:hanging="567"/>
        <w:rPr>
          <w:b/>
          <w:sz w:val="20"/>
          <w:szCs w:val="22"/>
        </w:rPr>
      </w:pPr>
      <w:r w:rsidRPr="00861CE2">
        <w:rPr>
          <w:b/>
          <w:sz w:val="20"/>
          <w:szCs w:val="22"/>
        </w:rPr>
        <w:t xml:space="preserve">Autumn 1 – The </w:t>
      </w:r>
      <w:proofErr w:type="spellStart"/>
      <w:r w:rsidRPr="00861CE2">
        <w:rPr>
          <w:b/>
          <w:sz w:val="20"/>
          <w:szCs w:val="22"/>
        </w:rPr>
        <w:t>Hodgeheg</w:t>
      </w:r>
      <w:proofErr w:type="spellEnd"/>
      <w:r w:rsidRPr="00861CE2">
        <w:rPr>
          <w:b/>
          <w:sz w:val="20"/>
          <w:szCs w:val="22"/>
        </w:rPr>
        <w:t xml:space="preserve"> – Dick King Smith</w:t>
      </w:r>
    </w:p>
    <w:p w14:paraId="4E82FF64" w14:textId="65D5FBCF" w:rsidR="008C729D" w:rsidRPr="00861CE2" w:rsidRDefault="00BA3F0A" w:rsidP="002A61BB">
      <w:pPr>
        <w:pBdr>
          <w:top w:val="nil"/>
          <w:left w:val="nil"/>
          <w:bottom w:val="nil"/>
          <w:right w:val="nil"/>
          <w:between w:val="nil"/>
        </w:pBdr>
        <w:spacing w:line="276" w:lineRule="auto"/>
        <w:ind w:left="993" w:hanging="567"/>
        <w:rPr>
          <w:b/>
          <w:sz w:val="20"/>
          <w:szCs w:val="22"/>
        </w:rPr>
      </w:pPr>
      <w:r w:rsidRPr="00861CE2">
        <w:rPr>
          <w:b/>
          <w:sz w:val="20"/>
          <w:szCs w:val="22"/>
        </w:rPr>
        <w:t xml:space="preserve">Autumn </w:t>
      </w:r>
      <w:r w:rsidR="008C729D" w:rsidRPr="00861CE2">
        <w:rPr>
          <w:b/>
          <w:sz w:val="20"/>
          <w:szCs w:val="22"/>
        </w:rPr>
        <w:t xml:space="preserve">2 – Flat Stanley – Jeff Brown </w:t>
      </w:r>
    </w:p>
    <w:p w14:paraId="311163CE" w14:textId="77777777" w:rsidR="008C729D" w:rsidRPr="00861CE2" w:rsidRDefault="008C729D" w:rsidP="002A61BB">
      <w:pPr>
        <w:pBdr>
          <w:top w:val="nil"/>
          <w:left w:val="nil"/>
          <w:bottom w:val="nil"/>
          <w:right w:val="nil"/>
          <w:between w:val="nil"/>
        </w:pBdr>
        <w:spacing w:line="276" w:lineRule="auto"/>
        <w:ind w:left="993" w:hanging="567"/>
        <w:rPr>
          <w:b/>
          <w:sz w:val="20"/>
          <w:szCs w:val="22"/>
        </w:rPr>
      </w:pPr>
      <w:r w:rsidRPr="00861CE2">
        <w:rPr>
          <w:b/>
          <w:sz w:val="20"/>
          <w:szCs w:val="22"/>
        </w:rPr>
        <w:t xml:space="preserve">Spring 1 – Wolves – Emily </w:t>
      </w:r>
      <w:proofErr w:type="spellStart"/>
      <w:r w:rsidRPr="00861CE2">
        <w:rPr>
          <w:b/>
          <w:sz w:val="20"/>
          <w:szCs w:val="22"/>
        </w:rPr>
        <w:t>Gravett</w:t>
      </w:r>
      <w:proofErr w:type="spellEnd"/>
    </w:p>
    <w:p w14:paraId="2E7E4F65" w14:textId="77777777" w:rsidR="008C729D" w:rsidRPr="00861CE2" w:rsidRDefault="008C729D" w:rsidP="002A61BB">
      <w:pPr>
        <w:pBdr>
          <w:top w:val="nil"/>
          <w:left w:val="nil"/>
          <w:bottom w:val="nil"/>
          <w:right w:val="nil"/>
          <w:between w:val="nil"/>
        </w:pBdr>
        <w:spacing w:line="276" w:lineRule="auto"/>
        <w:ind w:left="993" w:hanging="567"/>
        <w:rPr>
          <w:b/>
          <w:sz w:val="20"/>
          <w:szCs w:val="22"/>
        </w:rPr>
      </w:pPr>
      <w:r w:rsidRPr="00861CE2">
        <w:rPr>
          <w:b/>
          <w:sz w:val="20"/>
          <w:szCs w:val="22"/>
        </w:rPr>
        <w:t>Spring 2 – Twelfth Night – Andrew Matthews – Shakespeare</w:t>
      </w:r>
    </w:p>
    <w:p w14:paraId="4D108A24" w14:textId="77777777" w:rsidR="008C729D" w:rsidRPr="00861CE2" w:rsidRDefault="008C729D" w:rsidP="002A61BB">
      <w:pPr>
        <w:pBdr>
          <w:top w:val="nil"/>
          <w:left w:val="nil"/>
          <w:bottom w:val="nil"/>
          <w:right w:val="nil"/>
          <w:between w:val="nil"/>
        </w:pBdr>
        <w:spacing w:line="276" w:lineRule="auto"/>
        <w:ind w:left="993" w:hanging="567"/>
        <w:rPr>
          <w:b/>
          <w:sz w:val="20"/>
          <w:szCs w:val="22"/>
        </w:rPr>
      </w:pPr>
      <w:r w:rsidRPr="00861CE2">
        <w:rPr>
          <w:b/>
          <w:sz w:val="20"/>
          <w:szCs w:val="22"/>
        </w:rPr>
        <w:t xml:space="preserve">Summer 1 – Anna Hibiscus – </w:t>
      </w:r>
      <w:proofErr w:type="spellStart"/>
      <w:r w:rsidRPr="00861CE2">
        <w:rPr>
          <w:b/>
          <w:sz w:val="20"/>
          <w:szCs w:val="22"/>
        </w:rPr>
        <w:t>Atinuke</w:t>
      </w:r>
      <w:proofErr w:type="spellEnd"/>
    </w:p>
    <w:p w14:paraId="57584136" w14:textId="77777777" w:rsidR="008C729D" w:rsidRPr="00861CE2" w:rsidRDefault="008C729D" w:rsidP="002A61BB">
      <w:pPr>
        <w:pBdr>
          <w:top w:val="nil"/>
          <w:left w:val="nil"/>
          <w:bottom w:val="nil"/>
          <w:right w:val="nil"/>
          <w:between w:val="nil"/>
        </w:pBdr>
        <w:spacing w:line="276" w:lineRule="auto"/>
        <w:ind w:left="993" w:hanging="567"/>
        <w:rPr>
          <w:b/>
          <w:sz w:val="20"/>
          <w:szCs w:val="22"/>
        </w:rPr>
      </w:pPr>
      <w:r w:rsidRPr="00861CE2">
        <w:rPr>
          <w:b/>
          <w:sz w:val="20"/>
          <w:szCs w:val="22"/>
        </w:rPr>
        <w:t>Summer 2 – Cool – Michael Morpurgo</w:t>
      </w:r>
    </w:p>
    <w:p w14:paraId="34733C74" w14:textId="77777777" w:rsidR="00E87B5E" w:rsidRPr="00861CE2" w:rsidRDefault="00E87B5E" w:rsidP="000C754C">
      <w:pPr>
        <w:ind w:left="426" w:hanging="283"/>
        <w:rPr>
          <w:sz w:val="20"/>
          <w:szCs w:val="22"/>
          <w:u w:val="single"/>
        </w:rPr>
      </w:pPr>
    </w:p>
    <w:p w14:paraId="0C890D1F" w14:textId="58A10615" w:rsidR="00121A66" w:rsidRPr="00784B25" w:rsidRDefault="00A60633" w:rsidP="000C754C">
      <w:pPr>
        <w:rPr>
          <w:b/>
          <w:bCs/>
          <w:sz w:val="20"/>
          <w:szCs w:val="22"/>
        </w:rPr>
      </w:pPr>
      <w:r w:rsidRPr="00784B25">
        <w:rPr>
          <w:b/>
          <w:bCs/>
          <w:sz w:val="20"/>
          <w:szCs w:val="22"/>
        </w:rPr>
        <w:t>PE and Games</w:t>
      </w:r>
    </w:p>
    <w:p w14:paraId="221D6104" w14:textId="77777777" w:rsidR="00784B25" w:rsidRPr="00861CE2" w:rsidRDefault="00784B25" w:rsidP="000C754C">
      <w:pPr>
        <w:rPr>
          <w:sz w:val="20"/>
          <w:szCs w:val="22"/>
          <w:u w:val="single"/>
        </w:rPr>
      </w:pPr>
    </w:p>
    <w:p w14:paraId="4FC20B89" w14:textId="08DB0CCC" w:rsidR="00662C4A" w:rsidRPr="00861CE2" w:rsidRDefault="00A60633" w:rsidP="000C754C">
      <w:pPr>
        <w:rPr>
          <w:sz w:val="20"/>
          <w:szCs w:val="20"/>
        </w:rPr>
      </w:pPr>
      <w:r w:rsidRPr="09B7712C">
        <w:rPr>
          <w:sz w:val="20"/>
          <w:szCs w:val="20"/>
        </w:rPr>
        <w:t xml:space="preserve">PE will be on </w:t>
      </w:r>
      <w:r w:rsidRPr="0090389A">
        <w:rPr>
          <w:b/>
          <w:bCs/>
          <w:sz w:val="20"/>
          <w:szCs w:val="20"/>
        </w:rPr>
        <w:t>Mondays and Wednesdays</w:t>
      </w:r>
      <w:r w:rsidR="00A478E3" w:rsidRPr="09B7712C">
        <w:rPr>
          <w:sz w:val="20"/>
          <w:szCs w:val="20"/>
        </w:rPr>
        <w:t>.</w:t>
      </w:r>
      <w:r w:rsidRPr="09B7712C">
        <w:rPr>
          <w:sz w:val="20"/>
          <w:szCs w:val="20"/>
        </w:rPr>
        <w:t xml:space="preserve"> It is important that your child wears their PE uniform into school on these days: blue or black shorts, leggings or</w:t>
      </w:r>
      <w:r w:rsidR="00BA3F0A" w:rsidRPr="09B7712C">
        <w:rPr>
          <w:sz w:val="20"/>
          <w:szCs w:val="20"/>
        </w:rPr>
        <w:t xml:space="preserve"> tracksuit bottoms, yellow PE t-</w:t>
      </w:r>
      <w:r w:rsidRPr="09B7712C">
        <w:rPr>
          <w:sz w:val="20"/>
          <w:szCs w:val="20"/>
        </w:rPr>
        <w:t>shirt,</w:t>
      </w:r>
      <w:r w:rsidR="0093506E" w:rsidRPr="09B7712C">
        <w:rPr>
          <w:sz w:val="20"/>
          <w:szCs w:val="20"/>
        </w:rPr>
        <w:t xml:space="preserve"> school jumper or cardigan</w:t>
      </w:r>
      <w:r w:rsidR="00BA3F0A" w:rsidRPr="09B7712C">
        <w:rPr>
          <w:sz w:val="20"/>
          <w:szCs w:val="20"/>
        </w:rPr>
        <w:t>,</w:t>
      </w:r>
      <w:r w:rsidR="0093506E" w:rsidRPr="09B7712C">
        <w:rPr>
          <w:sz w:val="20"/>
          <w:szCs w:val="20"/>
        </w:rPr>
        <w:t xml:space="preserve"> and </w:t>
      </w:r>
      <w:r w:rsidRPr="09B7712C">
        <w:rPr>
          <w:sz w:val="20"/>
          <w:szCs w:val="20"/>
        </w:rPr>
        <w:t>trainers or plimsolls.</w:t>
      </w:r>
      <w:bookmarkStart w:id="1" w:name="_heading=h.30j0zll"/>
      <w:bookmarkEnd w:id="1"/>
    </w:p>
    <w:p w14:paraId="4FA09518" w14:textId="77777777" w:rsidR="00BA3F0A" w:rsidRPr="00861CE2" w:rsidRDefault="00BA3F0A" w:rsidP="000C754C">
      <w:pPr>
        <w:rPr>
          <w:sz w:val="20"/>
          <w:szCs w:val="22"/>
        </w:rPr>
      </w:pPr>
    </w:p>
    <w:p w14:paraId="6A920F17" w14:textId="245E4677" w:rsidR="00121A66" w:rsidRPr="00861CE2" w:rsidRDefault="00A60633" w:rsidP="000C754C">
      <w:pPr>
        <w:rPr>
          <w:sz w:val="20"/>
          <w:szCs w:val="22"/>
        </w:rPr>
      </w:pPr>
      <w:r w:rsidRPr="00861CE2">
        <w:rPr>
          <w:sz w:val="20"/>
          <w:szCs w:val="22"/>
        </w:rPr>
        <w:t xml:space="preserve">We do not encourage the wearing of jewellery in school but children may wear a single pair of stud earrings and a watch. Earrings must be removed by the child or covered with a suitable microporous tape, which can be provided, during PE and games sessions. Please note that teachers and other members of staff are not permitted to remove a </w:t>
      </w:r>
      <w:r w:rsidRPr="00861CE2">
        <w:rPr>
          <w:sz w:val="20"/>
          <w:szCs w:val="22"/>
        </w:rPr>
        <w:lastRenderedPageBreak/>
        <w:t>child’s earrings so they must be able to remove or cover them themselves. Sports watches and Fit Bits must also be removed before games sessions.</w:t>
      </w:r>
    </w:p>
    <w:p w14:paraId="0059D6CD" w14:textId="77777777" w:rsidR="00121A66" w:rsidRPr="00861CE2" w:rsidRDefault="00121A66" w:rsidP="000C754C">
      <w:pPr>
        <w:pBdr>
          <w:top w:val="nil"/>
          <w:left w:val="nil"/>
          <w:bottom w:val="nil"/>
          <w:right w:val="nil"/>
          <w:between w:val="nil"/>
        </w:pBdr>
        <w:rPr>
          <w:b/>
          <w:sz w:val="20"/>
          <w:szCs w:val="22"/>
          <w:u w:val="single"/>
        </w:rPr>
      </w:pPr>
    </w:p>
    <w:p w14:paraId="205CD81A" w14:textId="77777777" w:rsidR="00102770" w:rsidRDefault="00102770" w:rsidP="000C754C">
      <w:pPr>
        <w:pBdr>
          <w:top w:val="nil"/>
          <w:left w:val="nil"/>
          <w:bottom w:val="nil"/>
          <w:right w:val="nil"/>
          <w:between w:val="nil"/>
        </w:pBdr>
        <w:rPr>
          <w:sz w:val="20"/>
          <w:szCs w:val="22"/>
          <w:u w:val="single"/>
        </w:rPr>
      </w:pPr>
    </w:p>
    <w:p w14:paraId="3490B8DA" w14:textId="77777777" w:rsidR="00102770" w:rsidRDefault="00102770" w:rsidP="000C754C">
      <w:pPr>
        <w:pBdr>
          <w:top w:val="nil"/>
          <w:left w:val="nil"/>
          <w:bottom w:val="nil"/>
          <w:right w:val="nil"/>
          <w:between w:val="nil"/>
        </w:pBdr>
        <w:rPr>
          <w:sz w:val="20"/>
          <w:szCs w:val="22"/>
          <w:u w:val="single"/>
        </w:rPr>
      </w:pPr>
    </w:p>
    <w:p w14:paraId="11922A1A" w14:textId="633CF505" w:rsidR="00121A66" w:rsidRPr="00784B25" w:rsidRDefault="00A60633" w:rsidP="000C754C">
      <w:pPr>
        <w:pBdr>
          <w:top w:val="nil"/>
          <w:left w:val="nil"/>
          <w:bottom w:val="nil"/>
          <w:right w:val="nil"/>
          <w:between w:val="nil"/>
        </w:pBdr>
        <w:rPr>
          <w:b/>
          <w:bCs/>
          <w:sz w:val="20"/>
          <w:szCs w:val="22"/>
        </w:rPr>
      </w:pPr>
      <w:r w:rsidRPr="00784B25">
        <w:rPr>
          <w:b/>
          <w:bCs/>
          <w:sz w:val="20"/>
          <w:szCs w:val="22"/>
        </w:rPr>
        <w:t>School Uniform</w:t>
      </w:r>
    </w:p>
    <w:p w14:paraId="43E0F6C5" w14:textId="77777777" w:rsidR="00784B25" w:rsidRDefault="00784B25" w:rsidP="000C754C">
      <w:pPr>
        <w:pBdr>
          <w:top w:val="nil"/>
          <w:left w:val="nil"/>
          <w:bottom w:val="nil"/>
          <w:right w:val="nil"/>
          <w:between w:val="nil"/>
        </w:pBdr>
        <w:rPr>
          <w:sz w:val="20"/>
          <w:szCs w:val="22"/>
        </w:rPr>
      </w:pPr>
    </w:p>
    <w:p w14:paraId="2F65E0B1" w14:textId="5C1F9D43" w:rsidR="00121A66" w:rsidRPr="00861CE2" w:rsidRDefault="00A60633" w:rsidP="000C754C">
      <w:pPr>
        <w:pBdr>
          <w:top w:val="nil"/>
          <w:left w:val="nil"/>
          <w:bottom w:val="nil"/>
          <w:right w:val="nil"/>
          <w:between w:val="nil"/>
        </w:pBdr>
        <w:rPr>
          <w:sz w:val="20"/>
          <w:szCs w:val="22"/>
        </w:rPr>
      </w:pPr>
      <w:r w:rsidRPr="00861CE2">
        <w:rPr>
          <w:sz w:val="20"/>
          <w:szCs w:val="22"/>
        </w:rPr>
        <w:t>All children are expected to wear school uniform. The uniform consists of a white polo-shirt or shirt, navy blue sweatshirt or cardigan (preferably with scho</w:t>
      </w:r>
      <w:r w:rsidR="00BA3F0A" w:rsidRPr="00861CE2">
        <w:rPr>
          <w:sz w:val="20"/>
          <w:szCs w:val="22"/>
        </w:rPr>
        <w:t xml:space="preserve">ol logo), </w:t>
      </w:r>
      <w:r w:rsidRPr="00861CE2">
        <w:rPr>
          <w:sz w:val="20"/>
          <w:szCs w:val="22"/>
        </w:rPr>
        <w:t>black or grey trousers, shorts or skirts</w:t>
      </w:r>
      <w:r w:rsidR="00BA3F0A" w:rsidRPr="00861CE2">
        <w:rPr>
          <w:sz w:val="20"/>
          <w:szCs w:val="22"/>
        </w:rPr>
        <w:t>,</w:t>
      </w:r>
      <w:r w:rsidRPr="00861CE2">
        <w:rPr>
          <w:sz w:val="20"/>
          <w:szCs w:val="22"/>
        </w:rPr>
        <w:t xml:space="preserve"> and all black shoes or trainers. To avoid potential loss of clothing, please ensure all garments are clearly labelled with your child’s name. </w:t>
      </w:r>
    </w:p>
    <w:p w14:paraId="7269C5D0" w14:textId="77777777" w:rsidR="00121A66" w:rsidRPr="00861CE2" w:rsidRDefault="00121A66" w:rsidP="000C754C">
      <w:pPr>
        <w:pBdr>
          <w:top w:val="nil"/>
          <w:left w:val="nil"/>
          <w:bottom w:val="nil"/>
          <w:right w:val="nil"/>
          <w:between w:val="nil"/>
        </w:pBdr>
        <w:rPr>
          <w:sz w:val="20"/>
          <w:szCs w:val="22"/>
        </w:rPr>
      </w:pPr>
    </w:p>
    <w:p w14:paraId="5ED6B4F9" w14:textId="77777777" w:rsidR="00121A66" w:rsidRPr="00784B25" w:rsidRDefault="00A60633" w:rsidP="000C754C">
      <w:pPr>
        <w:pBdr>
          <w:top w:val="nil"/>
          <w:left w:val="nil"/>
          <w:bottom w:val="nil"/>
          <w:right w:val="nil"/>
          <w:between w:val="nil"/>
        </w:pBdr>
        <w:rPr>
          <w:b/>
          <w:bCs/>
          <w:sz w:val="20"/>
          <w:szCs w:val="22"/>
        </w:rPr>
      </w:pPr>
      <w:r w:rsidRPr="00784B25">
        <w:rPr>
          <w:b/>
          <w:bCs/>
          <w:sz w:val="20"/>
          <w:szCs w:val="22"/>
        </w:rPr>
        <w:t>Trips and Activities</w:t>
      </w:r>
    </w:p>
    <w:p w14:paraId="2F10ADFF" w14:textId="77777777" w:rsidR="00784B25" w:rsidRDefault="00784B25" w:rsidP="09B7712C">
      <w:pPr>
        <w:pBdr>
          <w:top w:val="nil"/>
          <w:left w:val="nil"/>
          <w:bottom w:val="nil"/>
          <w:right w:val="nil"/>
          <w:between w:val="nil"/>
        </w:pBdr>
        <w:rPr>
          <w:sz w:val="20"/>
          <w:szCs w:val="20"/>
        </w:rPr>
      </w:pPr>
    </w:p>
    <w:p w14:paraId="6DE98A66" w14:textId="2867BED5" w:rsidR="00121A66" w:rsidRPr="00861CE2" w:rsidRDefault="00A60633" w:rsidP="09B7712C">
      <w:pPr>
        <w:pBdr>
          <w:top w:val="nil"/>
          <w:left w:val="nil"/>
          <w:bottom w:val="nil"/>
          <w:right w:val="nil"/>
          <w:between w:val="nil"/>
        </w:pBdr>
        <w:rPr>
          <w:sz w:val="20"/>
          <w:szCs w:val="20"/>
        </w:rPr>
      </w:pPr>
      <w:r w:rsidRPr="09B7712C">
        <w:rPr>
          <w:sz w:val="20"/>
          <w:szCs w:val="20"/>
        </w:rPr>
        <w:t>In Year 3, there are a range of trips and activities for which we may require financial support. Please be aware that prices are approximate. However, at the request of parents, we have tried to detail these in advance for the year</w:t>
      </w:r>
      <w:r w:rsidR="00BA3F0A" w:rsidRPr="09B7712C">
        <w:rPr>
          <w:sz w:val="20"/>
          <w:szCs w:val="20"/>
        </w:rPr>
        <w:t>,</w:t>
      </w:r>
      <w:r w:rsidRPr="09B7712C">
        <w:rPr>
          <w:sz w:val="20"/>
          <w:szCs w:val="20"/>
        </w:rPr>
        <w:t xml:space="preserve"> as follows:</w:t>
      </w:r>
    </w:p>
    <w:p w14:paraId="336F5202" w14:textId="77777777" w:rsidR="00121A66" w:rsidRPr="00861CE2" w:rsidRDefault="00121A66" w:rsidP="000C754C">
      <w:pPr>
        <w:pBdr>
          <w:top w:val="nil"/>
          <w:left w:val="nil"/>
          <w:bottom w:val="nil"/>
          <w:right w:val="nil"/>
          <w:between w:val="nil"/>
        </w:pBdr>
        <w:rPr>
          <w:sz w:val="20"/>
          <w:szCs w:val="22"/>
        </w:rPr>
      </w:pPr>
    </w:p>
    <w:p w14:paraId="50A9E061" w14:textId="77777777" w:rsidR="00121A66"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Design technology activities for a year - £2.00</w:t>
      </w:r>
    </w:p>
    <w:p w14:paraId="2011D849" w14:textId="77777777" w:rsidR="00121A66"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Skeleton workshop using museum artefacts September - £1.00</w:t>
      </w:r>
    </w:p>
    <w:p w14:paraId="67A32356" w14:textId="77777777" w:rsidR="00121A66"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Egyptian Museum Open Session (at school for parents) December – Free</w:t>
      </w:r>
    </w:p>
    <w:p w14:paraId="788F8AA2" w14:textId="43422F95" w:rsidR="00121A66" w:rsidRPr="00861CE2" w:rsidRDefault="00A60633" w:rsidP="09B7712C">
      <w:pPr>
        <w:numPr>
          <w:ilvl w:val="0"/>
          <w:numId w:val="1"/>
        </w:numPr>
        <w:pBdr>
          <w:top w:val="nil"/>
          <w:left w:val="nil"/>
          <w:bottom w:val="nil"/>
          <w:right w:val="nil"/>
          <w:between w:val="nil"/>
        </w:pBdr>
        <w:ind w:left="710" w:hanging="284"/>
        <w:rPr>
          <w:sz w:val="20"/>
          <w:szCs w:val="20"/>
        </w:rPr>
      </w:pPr>
      <w:r w:rsidRPr="09B7712C">
        <w:rPr>
          <w:sz w:val="20"/>
          <w:szCs w:val="20"/>
        </w:rPr>
        <w:t xml:space="preserve">Hooke Court </w:t>
      </w:r>
      <w:proofErr w:type="gramStart"/>
      <w:r w:rsidRPr="09B7712C">
        <w:rPr>
          <w:sz w:val="20"/>
          <w:szCs w:val="20"/>
        </w:rPr>
        <w:t>3 day</w:t>
      </w:r>
      <w:proofErr w:type="gramEnd"/>
      <w:r w:rsidRPr="09B7712C">
        <w:rPr>
          <w:sz w:val="20"/>
          <w:szCs w:val="20"/>
        </w:rPr>
        <w:t xml:space="preserve"> optional residential visit January</w:t>
      </w:r>
      <w:r w:rsidR="5BBE834D" w:rsidRPr="09B7712C">
        <w:rPr>
          <w:sz w:val="20"/>
          <w:szCs w:val="20"/>
        </w:rPr>
        <w:t xml:space="preserve"> – </w:t>
      </w:r>
      <w:proofErr w:type="spellStart"/>
      <w:r w:rsidR="5BBE834D" w:rsidRPr="09B7712C">
        <w:rPr>
          <w:sz w:val="20"/>
          <w:szCs w:val="20"/>
        </w:rPr>
        <w:t>Approx</w:t>
      </w:r>
      <w:proofErr w:type="spellEnd"/>
      <w:r w:rsidR="5BBE834D" w:rsidRPr="09B7712C">
        <w:rPr>
          <w:sz w:val="20"/>
          <w:szCs w:val="20"/>
        </w:rPr>
        <w:t xml:space="preserve"> </w:t>
      </w:r>
      <w:r w:rsidRPr="09B7712C">
        <w:rPr>
          <w:sz w:val="20"/>
          <w:szCs w:val="20"/>
        </w:rPr>
        <w:t xml:space="preserve">£185 </w:t>
      </w:r>
    </w:p>
    <w:p w14:paraId="35C65460" w14:textId="77777777" w:rsidR="00121A66"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Stone Age Workshop (for non-residential children) January - £10</w:t>
      </w:r>
    </w:p>
    <w:p w14:paraId="149FB388" w14:textId="77777777" w:rsidR="00121A66"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Southsea Seafront April – Free</w:t>
      </w:r>
    </w:p>
    <w:p w14:paraId="005D2736" w14:textId="77777777" w:rsidR="00662C4A" w:rsidRPr="00861CE2" w:rsidRDefault="00A60633" w:rsidP="000C754C">
      <w:pPr>
        <w:numPr>
          <w:ilvl w:val="0"/>
          <w:numId w:val="1"/>
        </w:numPr>
        <w:pBdr>
          <w:top w:val="nil"/>
          <w:left w:val="nil"/>
          <w:bottom w:val="nil"/>
          <w:right w:val="nil"/>
          <w:between w:val="nil"/>
        </w:pBdr>
        <w:ind w:left="710" w:hanging="284"/>
        <w:rPr>
          <w:sz w:val="20"/>
          <w:szCs w:val="22"/>
        </w:rPr>
      </w:pPr>
      <w:r w:rsidRPr="00861CE2">
        <w:rPr>
          <w:sz w:val="20"/>
          <w:szCs w:val="22"/>
        </w:rPr>
        <w:t>Just Different Workshop for PSHE July - £4.00</w:t>
      </w:r>
    </w:p>
    <w:p w14:paraId="3A68FB59" w14:textId="77777777" w:rsidR="00662C4A" w:rsidRPr="00861CE2" w:rsidRDefault="00662C4A" w:rsidP="000C754C">
      <w:pPr>
        <w:pBdr>
          <w:top w:val="nil"/>
          <w:left w:val="nil"/>
          <w:bottom w:val="nil"/>
          <w:right w:val="nil"/>
          <w:between w:val="nil"/>
        </w:pBdr>
        <w:rPr>
          <w:sz w:val="20"/>
          <w:szCs w:val="22"/>
          <w:u w:val="single"/>
        </w:rPr>
      </w:pPr>
    </w:p>
    <w:p w14:paraId="49163428" w14:textId="6D38E2FD" w:rsidR="00121A66" w:rsidRPr="006A1C12" w:rsidRDefault="00A60633" w:rsidP="000C754C">
      <w:pPr>
        <w:pBdr>
          <w:top w:val="nil"/>
          <w:left w:val="nil"/>
          <w:bottom w:val="nil"/>
          <w:right w:val="nil"/>
          <w:between w:val="nil"/>
        </w:pBdr>
        <w:rPr>
          <w:b/>
          <w:bCs/>
          <w:sz w:val="20"/>
          <w:szCs w:val="22"/>
        </w:rPr>
      </w:pPr>
      <w:r w:rsidRPr="006A1C12">
        <w:rPr>
          <w:b/>
          <w:bCs/>
          <w:sz w:val="20"/>
          <w:szCs w:val="22"/>
        </w:rPr>
        <w:t xml:space="preserve">Mobile Phones and </w:t>
      </w:r>
      <w:proofErr w:type="gramStart"/>
      <w:r w:rsidRPr="006A1C12">
        <w:rPr>
          <w:b/>
          <w:bCs/>
          <w:sz w:val="20"/>
          <w:szCs w:val="22"/>
        </w:rPr>
        <w:t>Social Media</w:t>
      </w:r>
      <w:proofErr w:type="gramEnd"/>
    </w:p>
    <w:p w14:paraId="678F227B" w14:textId="77777777" w:rsidR="00784B25" w:rsidRDefault="00784B25" w:rsidP="000C754C">
      <w:pPr>
        <w:rPr>
          <w:sz w:val="20"/>
          <w:szCs w:val="22"/>
        </w:rPr>
      </w:pPr>
    </w:p>
    <w:p w14:paraId="673C9306" w14:textId="2DEFE774" w:rsidR="00121A66" w:rsidRPr="00861CE2" w:rsidRDefault="00A60633" w:rsidP="000C754C">
      <w:pPr>
        <w:rPr>
          <w:sz w:val="20"/>
          <w:szCs w:val="22"/>
        </w:rPr>
      </w:pPr>
      <w:r w:rsidRPr="00861CE2">
        <w:rPr>
          <w:sz w:val="20"/>
          <w:szCs w:val="22"/>
        </w:rPr>
        <w:t xml:space="preserve">It is recommended that your child does not bring a mobile phone to school as we cannot be held responsible for any loss or damage that may occur. However, if you decide it is necessary for your child, then they must turn their phone off on arrival at school and hand it to their class teacher at the start of the day. It will be stored in the classroom and returned at the end of the school day. Mobile phones should not be turned on until your child has left the school grounds. We would like to remind parents that children should not be using any social media platform which is below the legal age stated or without parental supervision. Therefore, any issues arising </w:t>
      </w:r>
      <w:r w:rsidR="000C754C" w:rsidRPr="00861CE2">
        <w:rPr>
          <w:sz w:val="20"/>
          <w:szCs w:val="22"/>
        </w:rPr>
        <w:t xml:space="preserve">with social media use </w:t>
      </w:r>
      <w:r w:rsidRPr="00861CE2">
        <w:rPr>
          <w:sz w:val="20"/>
          <w:szCs w:val="22"/>
        </w:rPr>
        <w:t>will alwa</w:t>
      </w:r>
      <w:r w:rsidR="00662C4A" w:rsidRPr="00861CE2">
        <w:rPr>
          <w:sz w:val="20"/>
          <w:szCs w:val="22"/>
        </w:rPr>
        <w:t>ys be referred back to parents.</w:t>
      </w:r>
    </w:p>
    <w:p w14:paraId="4AAD607B" w14:textId="77777777" w:rsidR="00662C4A" w:rsidRPr="00861CE2" w:rsidRDefault="00662C4A" w:rsidP="000C754C">
      <w:pPr>
        <w:ind w:left="426" w:hanging="2"/>
        <w:rPr>
          <w:sz w:val="20"/>
          <w:szCs w:val="22"/>
        </w:rPr>
      </w:pPr>
    </w:p>
    <w:p w14:paraId="19E142F8" w14:textId="77777777" w:rsidR="00121A66" w:rsidRDefault="00A60633" w:rsidP="000C754C">
      <w:pPr>
        <w:pBdr>
          <w:top w:val="nil"/>
          <w:left w:val="nil"/>
          <w:bottom w:val="nil"/>
          <w:right w:val="nil"/>
          <w:between w:val="nil"/>
        </w:pBdr>
        <w:rPr>
          <w:b/>
          <w:bCs/>
          <w:sz w:val="20"/>
          <w:szCs w:val="22"/>
        </w:rPr>
      </w:pPr>
      <w:r w:rsidRPr="006A1C12">
        <w:rPr>
          <w:b/>
          <w:bCs/>
          <w:sz w:val="20"/>
          <w:szCs w:val="22"/>
        </w:rPr>
        <w:t>Healthy Snacks</w:t>
      </w:r>
    </w:p>
    <w:p w14:paraId="75967795" w14:textId="77777777" w:rsidR="006A1C12" w:rsidRPr="006A1C12" w:rsidRDefault="006A1C12" w:rsidP="000C754C">
      <w:pPr>
        <w:pBdr>
          <w:top w:val="nil"/>
          <w:left w:val="nil"/>
          <w:bottom w:val="nil"/>
          <w:right w:val="nil"/>
          <w:between w:val="nil"/>
        </w:pBdr>
        <w:rPr>
          <w:b/>
          <w:bCs/>
          <w:sz w:val="20"/>
          <w:szCs w:val="22"/>
        </w:rPr>
      </w:pPr>
    </w:p>
    <w:p w14:paraId="71D2EC3F" w14:textId="77777777" w:rsidR="00121A66" w:rsidRPr="00861CE2" w:rsidRDefault="00A60633" w:rsidP="000C754C">
      <w:pPr>
        <w:pBdr>
          <w:top w:val="nil"/>
          <w:left w:val="nil"/>
          <w:bottom w:val="nil"/>
          <w:right w:val="nil"/>
          <w:between w:val="nil"/>
        </w:pBdr>
        <w:rPr>
          <w:sz w:val="20"/>
          <w:szCs w:val="22"/>
        </w:rPr>
      </w:pPr>
      <w:r w:rsidRPr="00861CE2">
        <w:rPr>
          <w:sz w:val="20"/>
          <w:szCs w:val="22"/>
        </w:rPr>
        <w:t xml:space="preserve">Children are allowed to bring in a healthy snack for their morning break. They are welcome to bring in fruit, cereal bars or any healthy alternative to keep in their tray, in a separate container to their named lunch box, until break time. Please note that crisps, chocolate bars and sweets are not acceptable healthy snacks and </w:t>
      </w:r>
      <w:r w:rsidRPr="006A1C12">
        <w:rPr>
          <w:b/>
          <w:sz w:val="20"/>
          <w:szCs w:val="22"/>
          <w:u w:val="single"/>
        </w:rPr>
        <w:t>we are a strictly nut free school</w:t>
      </w:r>
      <w:r w:rsidRPr="00861CE2">
        <w:rPr>
          <w:sz w:val="20"/>
          <w:szCs w:val="22"/>
        </w:rPr>
        <w:t>. Children should bring in their own named water bottle daily, so that they can have access to drinking water during the day.</w:t>
      </w:r>
    </w:p>
    <w:p w14:paraId="43BE2A04" w14:textId="77777777" w:rsidR="00121A66" w:rsidRPr="00861CE2" w:rsidRDefault="00121A66" w:rsidP="000C754C">
      <w:pPr>
        <w:pBdr>
          <w:top w:val="nil"/>
          <w:left w:val="nil"/>
          <w:bottom w:val="nil"/>
          <w:right w:val="nil"/>
          <w:between w:val="nil"/>
        </w:pBdr>
        <w:ind w:left="284"/>
        <w:rPr>
          <w:sz w:val="20"/>
          <w:szCs w:val="22"/>
        </w:rPr>
      </w:pPr>
    </w:p>
    <w:p w14:paraId="3FF7417E" w14:textId="77777777" w:rsidR="00121A66" w:rsidRPr="006A1C12" w:rsidRDefault="00A60633" w:rsidP="000C754C">
      <w:pPr>
        <w:pBdr>
          <w:top w:val="nil"/>
          <w:left w:val="nil"/>
          <w:bottom w:val="nil"/>
          <w:right w:val="nil"/>
          <w:between w:val="nil"/>
        </w:pBdr>
        <w:rPr>
          <w:b/>
          <w:bCs/>
          <w:sz w:val="20"/>
          <w:szCs w:val="22"/>
        </w:rPr>
      </w:pPr>
      <w:r w:rsidRPr="006A1C12">
        <w:rPr>
          <w:b/>
          <w:bCs/>
          <w:sz w:val="20"/>
          <w:szCs w:val="22"/>
        </w:rPr>
        <w:t>Curriculum Map</w:t>
      </w:r>
    </w:p>
    <w:p w14:paraId="637A4ED5" w14:textId="77777777" w:rsidR="006A1C12" w:rsidRDefault="006A1C12" w:rsidP="000C754C">
      <w:pPr>
        <w:pBdr>
          <w:top w:val="nil"/>
          <w:left w:val="nil"/>
          <w:bottom w:val="nil"/>
          <w:right w:val="nil"/>
          <w:between w:val="nil"/>
        </w:pBdr>
        <w:rPr>
          <w:sz w:val="20"/>
          <w:szCs w:val="22"/>
        </w:rPr>
      </w:pPr>
    </w:p>
    <w:p w14:paraId="56973E5A" w14:textId="2876752F" w:rsidR="00662C4A" w:rsidRPr="00861CE2" w:rsidRDefault="00A60633" w:rsidP="000C754C">
      <w:pPr>
        <w:pBdr>
          <w:top w:val="nil"/>
          <w:left w:val="nil"/>
          <w:bottom w:val="nil"/>
          <w:right w:val="nil"/>
          <w:between w:val="nil"/>
        </w:pBdr>
        <w:rPr>
          <w:sz w:val="20"/>
          <w:szCs w:val="22"/>
        </w:rPr>
      </w:pPr>
      <w:r w:rsidRPr="00861CE2">
        <w:rPr>
          <w:sz w:val="20"/>
          <w:szCs w:val="22"/>
        </w:rPr>
        <w:t>A curriculum map, which is a general overview of the work your child will be doing during the year,</w:t>
      </w:r>
      <w:r w:rsidR="000C754C" w:rsidRPr="00861CE2">
        <w:rPr>
          <w:sz w:val="20"/>
          <w:szCs w:val="22"/>
        </w:rPr>
        <w:t xml:space="preserve"> is </w:t>
      </w:r>
      <w:r w:rsidRPr="00861CE2">
        <w:rPr>
          <w:sz w:val="20"/>
          <w:szCs w:val="22"/>
        </w:rPr>
        <w:t>available on our website.</w:t>
      </w:r>
    </w:p>
    <w:p w14:paraId="3B2D3253" w14:textId="73925056" w:rsidR="000C754C" w:rsidRPr="00861CE2" w:rsidRDefault="000C754C" w:rsidP="000C754C">
      <w:pPr>
        <w:pBdr>
          <w:top w:val="nil"/>
          <w:left w:val="nil"/>
          <w:bottom w:val="nil"/>
          <w:right w:val="nil"/>
          <w:between w:val="nil"/>
        </w:pBdr>
        <w:rPr>
          <w:sz w:val="20"/>
          <w:szCs w:val="22"/>
        </w:rPr>
      </w:pPr>
    </w:p>
    <w:p w14:paraId="20CFAC36" w14:textId="77777777" w:rsidR="000C754C" w:rsidRPr="0090389A" w:rsidRDefault="000C754C" w:rsidP="000C754C">
      <w:pPr>
        <w:shd w:val="clear" w:color="auto" w:fill="FFFFFF"/>
        <w:textAlignment w:val="baseline"/>
        <w:rPr>
          <w:b/>
          <w:color w:val="000000"/>
          <w:sz w:val="20"/>
        </w:rPr>
      </w:pPr>
      <w:r w:rsidRPr="0090389A">
        <w:rPr>
          <w:b/>
          <w:color w:val="000000"/>
          <w:sz w:val="20"/>
        </w:rPr>
        <w:t>Social stories</w:t>
      </w:r>
    </w:p>
    <w:p w14:paraId="3D0AED47" w14:textId="77777777" w:rsidR="006A1C12" w:rsidRDefault="006A1C12" w:rsidP="000C754C">
      <w:pPr>
        <w:shd w:val="clear" w:color="auto" w:fill="FFFFFF"/>
        <w:textAlignment w:val="baseline"/>
        <w:rPr>
          <w:color w:val="000000"/>
          <w:sz w:val="20"/>
        </w:rPr>
      </w:pPr>
    </w:p>
    <w:p w14:paraId="6372CA5F" w14:textId="662F3B83" w:rsidR="006D45DE" w:rsidRDefault="000C754C" w:rsidP="000C754C">
      <w:pPr>
        <w:shd w:val="clear" w:color="auto" w:fill="FFFFFF"/>
        <w:textAlignment w:val="baseline"/>
        <w:rPr>
          <w:color w:val="000000"/>
          <w:sz w:val="20"/>
          <w:bdr w:val="none" w:sz="0" w:space="0" w:color="auto" w:frame="1"/>
        </w:rPr>
      </w:pPr>
      <w:r w:rsidRPr="00861CE2">
        <w:rPr>
          <w:color w:val="000000"/>
          <w:sz w:val="20"/>
        </w:rPr>
        <w:t>Social stories are short descriptions of a particular situation, event or activity, which include specific information about what to expect in that situation and why. They can help children cope with changes to routine and reduce anxiety. As a school we have developed social stories for when we have trips and visitors as this is when the school day will be different from normal routine. If</w:t>
      </w:r>
      <w:r w:rsidRPr="00861CE2">
        <w:rPr>
          <w:color w:val="000000"/>
          <w:sz w:val="20"/>
          <w:bdr w:val="none" w:sz="0" w:space="0" w:color="auto" w:frame="1"/>
        </w:rPr>
        <w:t xml:space="preserve"> you feel your child would benefit from </w:t>
      </w:r>
      <w:r w:rsidR="00102770">
        <w:rPr>
          <w:color w:val="000000"/>
          <w:sz w:val="20"/>
          <w:bdr w:val="none" w:sz="0" w:space="0" w:color="auto" w:frame="1"/>
        </w:rPr>
        <w:t>these</w:t>
      </w:r>
      <w:r w:rsidRPr="00861CE2">
        <w:rPr>
          <w:color w:val="000000"/>
          <w:sz w:val="20"/>
          <w:bdr w:val="none" w:sz="0" w:space="0" w:color="auto" w:frame="1"/>
        </w:rPr>
        <w:t>, then please read them to your child.</w:t>
      </w:r>
    </w:p>
    <w:p w14:paraId="04D97677" w14:textId="77777777" w:rsidR="006D45DE" w:rsidRDefault="006D45DE" w:rsidP="000C754C">
      <w:pPr>
        <w:shd w:val="clear" w:color="auto" w:fill="FFFFFF"/>
        <w:textAlignment w:val="baseline"/>
        <w:rPr>
          <w:color w:val="000000"/>
          <w:sz w:val="20"/>
          <w:bdr w:val="none" w:sz="0" w:space="0" w:color="auto" w:frame="1"/>
        </w:rPr>
      </w:pPr>
    </w:p>
    <w:p w14:paraId="7592BE4B" w14:textId="45CA8191" w:rsidR="000C754C" w:rsidRPr="00861CE2" w:rsidRDefault="000C754C" w:rsidP="000C754C">
      <w:pPr>
        <w:shd w:val="clear" w:color="auto" w:fill="FFFFFF"/>
        <w:textAlignment w:val="baseline"/>
        <w:rPr>
          <w:color w:val="000000"/>
          <w:sz w:val="20"/>
        </w:rPr>
      </w:pPr>
      <w:r w:rsidRPr="00861CE2">
        <w:rPr>
          <w:color w:val="000000"/>
          <w:sz w:val="20"/>
        </w:rPr>
        <w:t>All our social stories for each year group can be found here: </w:t>
      </w:r>
      <w:hyperlink r:id="rId11" w:tgtFrame="_blank" w:history="1">
        <w:r w:rsidRPr="00861CE2">
          <w:rPr>
            <w:rStyle w:val="Hyperlink"/>
            <w:sz w:val="20"/>
            <w:bdr w:val="none" w:sz="0" w:space="0" w:color="auto" w:frame="1"/>
          </w:rPr>
          <w:t>Social Stories | CRANESWATER</w:t>
        </w:r>
      </w:hyperlink>
      <w:r w:rsidRPr="00861CE2">
        <w:rPr>
          <w:color w:val="000000"/>
          <w:sz w:val="20"/>
        </w:rPr>
        <w:t>  </w:t>
      </w:r>
    </w:p>
    <w:p w14:paraId="75C4D585" w14:textId="3DCEF4EC" w:rsidR="000C754C" w:rsidRPr="00861CE2" w:rsidRDefault="000C754C" w:rsidP="000C754C">
      <w:pPr>
        <w:shd w:val="clear" w:color="auto" w:fill="FFFFFF"/>
        <w:textAlignment w:val="baseline"/>
        <w:rPr>
          <w:color w:val="000000"/>
          <w:sz w:val="20"/>
        </w:rPr>
      </w:pPr>
    </w:p>
    <w:p w14:paraId="3EFF8B16" w14:textId="77777777" w:rsidR="006A1C12" w:rsidRDefault="000C754C" w:rsidP="000C754C">
      <w:pPr>
        <w:shd w:val="clear" w:color="auto" w:fill="FFFFFF"/>
        <w:textAlignment w:val="baseline"/>
        <w:rPr>
          <w:color w:val="000000"/>
          <w:sz w:val="20"/>
        </w:rPr>
      </w:pPr>
      <w:r w:rsidRPr="006A1C12">
        <w:rPr>
          <w:b/>
          <w:color w:val="000000"/>
          <w:sz w:val="20"/>
        </w:rPr>
        <w:t>Family support</w:t>
      </w:r>
      <w:r w:rsidRPr="00861CE2">
        <w:rPr>
          <w:b/>
          <w:bCs/>
          <w:color w:val="000000"/>
          <w:sz w:val="20"/>
        </w:rPr>
        <w:t> </w:t>
      </w:r>
    </w:p>
    <w:p w14:paraId="1B40445B" w14:textId="673D8AB7" w:rsidR="000C754C" w:rsidRPr="00861CE2" w:rsidRDefault="000C754C" w:rsidP="000C754C">
      <w:pPr>
        <w:shd w:val="clear" w:color="auto" w:fill="FFFFFF"/>
        <w:textAlignment w:val="baseline"/>
        <w:rPr>
          <w:color w:val="000000"/>
          <w:sz w:val="20"/>
        </w:rPr>
      </w:pPr>
      <w:r w:rsidRPr="00861CE2">
        <w:rPr>
          <w:color w:val="000000"/>
          <w:sz w:val="20"/>
        </w:rPr>
        <w:br/>
        <w:t>At Craneswater, we are committed to supporting your family’s physical and emotional health and wellbeing.  We want to make your child’s journey with us as supported and enjoyable as possible. Our Family Well-being support team are here to help or signpost you to external agencies. Please look at our family support page on our website:</w:t>
      </w:r>
    </w:p>
    <w:p w14:paraId="61006E4C" w14:textId="77777777" w:rsidR="006D45DE" w:rsidRDefault="006D45DE" w:rsidP="000C754C">
      <w:pPr>
        <w:shd w:val="clear" w:color="auto" w:fill="FFFFFF"/>
        <w:textAlignment w:val="baseline"/>
        <w:rPr>
          <w:color w:val="000000"/>
          <w:sz w:val="20"/>
        </w:rPr>
      </w:pPr>
    </w:p>
    <w:p w14:paraId="0B8B2669" w14:textId="25A25E17" w:rsidR="000C754C" w:rsidRPr="00861CE2" w:rsidRDefault="002A61BB" w:rsidP="000C754C">
      <w:pPr>
        <w:shd w:val="clear" w:color="auto" w:fill="FFFFFF"/>
        <w:textAlignment w:val="baseline"/>
        <w:rPr>
          <w:color w:val="000000"/>
          <w:sz w:val="20"/>
        </w:rPr>
      </w:pPr>
      <w:hyperlink r:id="rId12" w:tgtFrame="_blank" w:history="1">
        <w:r w:rsidR="000C754C" w:rsidRPr="00861CE2">
          <w:rPr>
            <w:rStyle w:val="Hyperlink"/>
            <w:sz w:val="20"/>
            <w:bdr w:val="none" w:sz="0" w:space="0" w:color="auto" w:frame="1"/>
          </w:rPr>
          <w:t>Parental Support | CRANESWATER</w:t>
        </w:r>
      </w:hyperlink>
      <w:r w:rsidR="000C754C" w:rsidRPr="00861CE2">
        <w:rPr>
          <w:color w:val="000000"/>
          <w:sz w:val="20"/>
        </w:rPr>
        <w:t> or email familysupport@craneswater.portsmouth.sch.uk</w:t>
      </w:r>
    </w:p>
    <w:p w14:paraId="36F46E8B" w14:textId="77777777" w:rsidR="000C754C" w:rsidRPr="00861CE2" w:rsidRDefault="000C754C" w:rsidP="000C754C">
      <w:pPr>
        <w:pBdr>
          <w:top w:val="nil"/>
          <w:left w:val="nil"/>
          <w:bottom w:val="nil"/>
          <w:right w:val="nil"/>
          <w:between w:val="nil"/>
        </w:pBdr>
        <w:rPr>
          <w:sz w:val="20"/>
          <w:szCs w:val="22"/>
        </w:rPr>
      </w:pPr>
    </w:p>
    <w:p w14:paraId="477D1D17" w14:textId="77777777" w:rsidR="00662C4A" w:rsidRPr="00861CE2" w:rsidRDefault="00662C4A" w:rsidP="000C754C">
      <w:pPr>
        <w:pBdr>
          <w:top w:val="nil"/>
          <w:left w:val="nil"/>
          <w:bottom w:val="nil"/>
          <w:right w:val="nil"/>
          <w:between w:val="nil"/>
        </w:pBdr>
        <w:ind w:left="284"/>
        <w:rPr>
          <w:sz w:val="20"/>
          <w:szCs w:val="22"/>
        </w:rPr>
      </w:pPr>
    </w:p>
    <w:p w14:paraId="50DC767E" w14:textId="033FF3EA" w:rsidR="00121A66" w:rsidRPr="00861CE2" w:rsidRDefault="00A60633" w:rsidP="000C754C">
      <w:pPr>
        <w:pBdr>
          <w:top w:val="nil"/>
          <w:left w:val="nil"/>
          <w:bottom w:val="nil"/>
          <w:right w:val="nil"/>
          <w:between w:val="nil"/>
        </w:pBdr>
        <w:rPr>
          <w:sz w:val="20"/>
          <w:szCs w:val="22"/>
        </w:rPr>
      </w:pPr>
      <w:r w:rsidRPr="00861CE2">
        <w:rPr>
          <w:sz w:val="20"/>
          <w:szCs w:val="22"/>
        </w:rPr>
        <w:lastRenderedPageBreak/>
        <w:t>Finally, if at any time you have any queries or concerns, please let us know via the school</w:t>
      </w:r>
      <w:r w:rsidR="007B0811" w:rsidRPr="00861CE2">
        <w:rPr>
          <w:sz w:val="20"/>
          <w:szCs w:val="22"/>
        </w:rPr>
        <w:t xml:space="preserve"> </w:t>
      </w:r>
      <w:r w:rsidRPr="00861CE2">
        <w:rPr>
          <w:sz w:val="20"/>
          <w:szCs w:val="22"/>
        </w:rPr>
        <w:t>office.</w:t>
      </w:r>
    </w:p>
    <w:p w14:paraId="34BA99EA" w14:textId="77777777" w:rsidR="00121A66" w:rsidRPr="00861CE2" w:rsidRDefault="00A60633" w:rsidP="000C754C">
      <w:pPr>
        <w:rPr>
          <w:sz w:val="20"/>
          <w:szCs w:val="22"/>
        </w:rPr>
      </w:pPr>
      <w:r w:rsidRPr="00861CE2">
        <w:rPr>
          <w:sz w:val="20"/>
          <w:szCs w:val="22"/>
        </w:rPr>
        <w:t xml:space="preserve"> </w:t>
      </w:r>
    </w:p>
    <w:p w14:paraId="75AF6D30" w14:textId="366C0996" w:rsidR="00121A66" w:rsidRDefault="00A60633" w:rsidP="000C754C">
      <w:pPr>
        <w:rPr>
          <w:sz w:val="20"/>
          <w:szCs w:val="22"/>
        </w:rPr>
      </w:pPr>
      <w:r w:rsidRPr="00861CE2">
        <w:rPr>
          <w:sz w:val="20"/>
          <w:szCs w:val="22"/>
        </w:rPr>
        <w:t>Yours sincerely,</w:t>
      </w:r>
    </w:p>
    <w:p w14:paraId="69B8859F" w14:textId="3993984E" w:rsidR="000D1AF4" w:rsidRDefault="000D1AF4" w:rsidP="000C754C">
      <w:pPr>
        <w:rPr>
          <w:sz w:val="20"/>
          <w:szCs w:val="22"/>
        </w:rPr>
      </w:pPr>
    </w:p>
    <w:p w14:paraId="6E46A8EC" w14:textId="01C662F6" w:rsidR="000D1AF4" w:rsidRPr="006A1C12" w:rsidRDefault="000D1AF4" w:rsidP="000C754C">
      <w:pPr>
        <w:rPr>
          <w:b/>
          <w:bCs/>
          <w:sz w:val="20"/>
          <w:szCs w:val="22"/>
        </w:rPr>
      </w:pPr>
      <w:r w:rsidRPr="006A1C12">
        <w:rPr>
          <w:b/>
          <w:bCs/>
          <w:sz w:val="20"/>
          <w:szCs w:val="22"/>
        </w:rPr>
        <w:t>The Year 3 team</w:t>
      </w:r>
    </w:p>
    <w:p w14:paraId="32CF1F9B" w14:textId="77777777" w:rsidR="000D1AF4" w:rsidRPr="006A1C12" w:rsidRDefault="000D1AF4" w:rsidP="000C754C">
      <w:pPr>
        <w:rPr>
          <w:b/>
          <w:bCs/>
          <w:sz w:val="20"/>
          <w:szCs w:val="22"/>
        </w:rPr>
      </w:pPr>
    </w:p>
    <w:p w14:paraId="15202039" w14:textId="3B1EB457" w:rsidR="00121A66" w:rsidRPr="006A1C12" w:rsidRDefault="00A60633" w:rsidP="000C754C">
      <w:pPr>
        <w:rPr>
          <w:b/>
          <w:bCs/>
          <w:sz w:val="20"/>
          <w:szCs w:val="22"/>
        </w:rPr>
      </w:pPr>
      <w:r w:rsidRPr="006A1C12">
        <w:rPr>
          <w:b/>
          <w:bCs/>
          <w:sz w:val="20"/>
          <w:szCs w:val="22"/>
        </w:rPr>
        <w:t>Miss Reeves</w:t>
      </w:r>
      <w:r w:rsidR="004654A9" w:rsidRPr="006A1C12">
        <w:rPr>
          <w:b/>
          <w:bCs/>
          <w:sz w:val="20"/>
          <w:szCs w:val="22"/>
        </w:rPr>
        <w:t xml:space="preserve"> (3</w:t>
      </w:r>
      <w:proofErr w:type="gramStart"/>
      <w:r w:rsidR="004654A9" w:rsidRPr="006A1C12">
        <w:rPr>
          <w:b/>
          <w:bCs/>
          <w:sz w:val="20"/>
          <w:szCs w:val="22"/>
        </w:rPr>
        <w:t>LR)</w:t>
      </w:r>
      <w:r w:rsidRPr="006A1C12">
        <w:rPr>
          <w:b/>
          <w:bCs/>
          <w:sz w:val="20"/>
          <w:szCs w:val="22"/>
        </w:rPr>
        <w:t xml:space="preserve">   </w:t>
      </w:r>
      <w:proofErr w:type="gramEnd"/>
      <w:r w:rsidRPr="006A1C12">
        <w:rPr>
          <w:b/>
          <w:bCs/>
          <w:sz w:val="20"/>
          <w:szCs w:val="22"/>
        </w:rPr>
        <w:t xml:space="preserve">  </w:t>
      </w:r>
      <w:r w:rsidR="00EE28EA" w:rsidRPr="006A1C12">
        <w:rPr>
          <w:b/>
          <w:bCs/>
          <w:sz w:val="20"/>
          <w:szCs w:val="22"/>
        </w:rPr>
        <w:t xml:space="preserve">     </w:t>
      </w:r>
      <w:r w:rsidRPr="006A1C12">
        <w:rPr>
          <w:b/>
          <w:bCs/>
          <w:sz w:val="20"/>
          <w:szCs w:val="22"/>
        </w:rPr>
        <w:t xml:space="preserve">Mrs Gray </w:t>
      </w:r>
      <w:r w:rsidR="004654A9" w:rsidRPr="006A1C12">
        <w:rPr>
          <w:b/>
          <w:bCs/>
          <w:sz w:val="20"/>
          <w:szCs w:val="22"/>
        </w:rPr>
        <w:t>(3G)</w:t>
      </w:r>
      <w:r w:rsidRPr="006A1C12">
        <w:rPr>
          <w:b/>
          <w:bCs/>
          <w:sz w:val="20"/>
          <w:szCs w:val="22"/>
        </w:rPr>
        <w:t xml:space="preserve">  </w:t>
      </w:r>
      <w:r w:rsidR="005029AD" w:rsidRPr="006A1C12">
        <w:rPr>
          <w:b/>
          <w:bCs/>
          <w:sz w:val="20"/>
          <w:szCs w:val="22"/>
        </w:rPr>
        <w:t xml:space="preserve">      Mrs Steward</w:t>
      </w:r>
      <w:r w:rsidR="004654A9" w:rsidRPr="006A1C12">
        <w:rPr>
          <w:b/>
          <w:bCs/>
          <w:sz w:val="20"/>
          <w:szCs w:val="22"/>
        </w:rPr>
        <w:t xml:space="preserve"> (3S)</w:t>
      </w:r>
      <w:r w:rsidR="005029AD" w:rsidRPr="006A1C12">
        <w:rPr>
          <w:b/>
          <w:bCs/>
          <w:sz w:val="20"/>
          <w:szCs w:val="22"/>
        </w:rPr>
        <w:t xml:space="preserve">      Miss Gaur-Sharma</w:t>
      </w:r>
      <w:r w:rsidR="004654A9" w:rsidRPr="006A1C12">
        <w:rPr>
          <w:b/>
          <w:bCs/>
          <w:sz w:val="20"/>
          <w:szCs w:val="22"/>
        </w:rPr>
        <w:t xml:space="preserve"> (3GS)</w:t>
      </w:r>
    </w:p>
    <w:sectPr w:rsidR="00121A66" w:rsidRPr="006A1C12" w:rsidSect="00E87B5E">
      <w:pgSz w:w="11906" w:h="16838"/>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A3F18"/>
    <w:multiLevelType w:val="multilevel"/>
    <w:tmpl w:val="7AD4AC84"/>
    <w:lvl w:ilvl="0">
      <w:start w:val="1"/>
      <w:numFmt w:val="bullet"/>
      <w:pStyle w:val="Heading1"/>
      <w:lvlText w:val="●"/>
      <w:lvlJc w:val="left"/>
      <w:pPr>
        <w:ind w:left="1440" w:hanging="360"/>
      </w:pPr>
      <w:rPr>
        <w:rFonts w:ascii="Noto Sans Symbols" w:eastAsia="Noto Sans Symbols" w:hAnsi="Noto Sans Symbols" w:cs="Noto Sans Symbols"/>
      </w:rPr>
    </w:lvl>
    <w:lvl w:ilvl="1">
      <w:start w:val="1"/>
      <w:numFmt w:val="bullet"/>
      <w:pStyle w:val="Heading2"/>
      <w:lvlText w:val="o"/>
      <w:lvlJc w:val="left"/>
      <w:pPr>
        <w:ind w:left="2160" w:hanging="360"/>
      </w:pPr>
      <w:rPr>
        <w:rFonts w:ascii="Courier New" w:eastAsia="Courier New" w:hAnsi="Courier New" w:cs="Courier New"/>
      </w:rPr>
    </w:lvl>
    <w:lvl w:ilvl="2">
      <w:start w:val="1"/>
      <w:numFmt w:val="bullet"/>
      <w:pStyle w:val="Heading3"/>
      <w:lvlText w:val="▪"/>
      <w:lvlJc w:val="left"/>
      <w:pPr>
        <w:ind w:left="2880" w:hanging="360"/>
      </w:pPr>
      <w:rPr>
        <w:rFonts w:ascii="Noto Sans Symbols" w:eastAsia="Noto Sans Symbols" w:hAnsi="Noto Sans Symbols" w:cs="Noto Sans Symbols"/>
      </w:rPr>
    </w:lvl>
    <w:lvl w:ilvl="3">
      <w:start w:val="1"/>
      <w:numFmt w:val="bullet"/>
      <w:pStyle w:val="Heading4"/>
      <w:lvlText w:val="●"/>
      <w:lvlJc w:val="left"/>
      <w:pPr>
        <w:ind w:left="3600" w:hanging="360"/>
      </w:pPr>
      <w:rPr>
        <w:rFonts w:ascii="Noto Sans Symbols" w:eastAsia="Noto Sans Symbols" w:hAnsi="Noto Sans Symbols" w:cs="Noto Sans Symbols"/>
      </w:rPr>
    </w:lvl>
    <w:lvl w:ilvl="4">
      <w:start w:val="1"/>
      <w:numFmt w:val="bullet"/>
      <w:pStyle w:val="Heading5"/>
      <w:lvlText w:val="o"/>
      <w:lvlJc w:val="left"/>
      <w:pPr>
        <w:ind w:left="4320" w:hanging="360"/>
      </w:pPr>
      <w:rPr>
        <w:rFonts w:ascii="Courier New" w:eastAsia="Courier New" w:hAnsi="Courier New" w:cs="Courier New"/>
      </w:rPr>
    </w:lvl>
    <w:lvl w:ilvl="5">
      <w:start w:val="1"/>
      <w:numFmt w:val="bullet"/>
      <w:pStyle w:val="Heading6"/>
      <w:lvlText w:val="▪"/>
      <w:lvlJc w:val="left"/>
      <w:pPr>
        <w:ind w:left="5040" w:hanging="360"/>
      </w:pPr>
      <w:rPr>
        <w:rFonts w:ascii="Noto Sans Symbols" w:eastAsia="Noto Sans Symbols" w:hAnsi="Noto Sans Symbols" w:cs="Noto Sans Symbols"/>
      </w:rPr>
    </w:lvl>
    <w:lvl w:ilvl="6">
      <w:start w:val="1"/>
      <w:numFmt w:val="bullet"/>
      <w:pStyle w:val="Heading7"/>
      <w:lvlText w:val="●"/>
      <w:lvlJc w:val="left"/>
      <w:pPr>
        <w:ind w:left="5760" w:hanging="360"/>
      </w:pPr>
      <w:rPr>
        <w:rFonts w:ascii="Noto Sans Symbols" w:eastAsia="Noto Sans Symbols" w:hAnsi="Noto Sans Symbols" w:cs="Noto Sans Symbols"/>
      </w:rPr>
    </w:lvl>
    <w:lvl w:ilvl="7">
      <w:start w:val="1"/>
      <w:numFmt w:val="bullet"/>
      <w:pStyle w:val="Heading8"/>
      <w:lvlText w:val="o"/>
      <w:lvlJc w:val="left"/>
      <w:pPr>
        <w:ind w:left="6480" w:hanging="360"/>
      </w:pPr>
      <w:rPr>
        <w:rFonts w:ascii="Courier New" w:eastAsia="Courier New" w:hAnsi="Courier New" w:cs="Courier New"/>
      </w:rPr>
    </w:lvl>
    <w:lvl w:ilvl="8">
      <w:start w:val="1"/>
      <w:numFmt w:val="bullet"/>
      <w:pStyle w:val="Heading9"/>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66"/>
    <w:rsid w:val="000755CA"/>
    <w:rsid w:val="000C754C"/>
    <w:rsid w:val="000D1AF4"/>
    <w:rsid w:val="00102770"/>
    <w:rsid w:val="00121A66"/>
    <w:rsid w:val="001A5E41"/>
    <w:rsid w:val="001C0DC5"/>
    <w:rsid w:val="001E2FF8"/>
    <w:rsid w:val="00273FBE"/>
    <w:rsid w:val="002A61BB"/>
    <w:rsid w:val="002F7DD8"/>
    <w:rsid w:val="004654A9"/>
    <w:rsid w:val="005029AD"/>
    <w:rsid w:val="005230C3"/>
    <w:rsid w:val="00554F6B"/>
    <w:rsid w:val="005917F7"/>
    <w:rsid w:val="00662C4A"/>
    <w:rsid w:val="006A1C12"/>
    <w:rsid w:val="006D45DE"/>
    <w:rsid w:val="00700A1D"/>
    <w:rsid w:val="00754531"/>
    <w:rsid w:val="0077223C"/>
    <w:rsid w:val="00784B25"/>
    <w:rsid w:val="007B0811"/>
    <w:rsid w:val="007D2925"/>
    <w:rsid w:val="007F2836"/>
    <w:rsid w:val="00801EB3"/>
    <w:rsid w:val="00861CE2"/>
    <w:rsid w:val="008B2CB7"/>
    <w:rsid w:val="008C2BF2"/>
    <w:rsid w:val="008C729D"/>
    <w:rsid w:val="0090389A"/>
    <w:rsid w:val="00916F9B"/>
    <w:rsid w:val="0093506E"/>
    <w:rsid w:val="00A478E3"/>
    <w:rsid w:val="00A60633"/>
    <w:rsid w:val="00A65387"/>
    <w:rsid w:val="00B4481A"/>
    <w:rsid w:val="00BA3F0A"/>
    <w:rsid w:val="00BB289C"/>
    <w:rsid w:val="00BC3950"/>
    <w:rsid w:val="00C64C56"/>
    <w:rsid w:val="00C92DCD"/>
    <w:rsid w:val="00D42FFF"/>
    <w:rsid w:val="00DA56D1"/>
    <w:rsid w:val="00DF2F9E"/>
    <w:rsid w:val="00E07812"/>
    <w:rsid w:val="00E83886"/>
    <w:rsid w:val="00E87B5E"/>
    <w:rsid w:val="00EE28EA"/>
    <w:rsid w:val="00F020DC"/>
    <w:rsid w:val="00F8708A"/>
    <w:rsid w:val="09B7712C"/>
    <w:rsid w:val="1600EB3C"/>
    <w:rsid w:val="163F24CF"/>
    <w:rsid w:val="5BBE834D"/>
    <w:rsid w:val="6EB81D66"/>
    <w:rsid w:val="7797D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08D3"/>
  <w15:docId w15:val="{DBC6C2F6-C56A-4C8F-B896-220D540D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86"/>
  </w:style>
  <w:style w:type="paragraph" w:styleId="Heading1">
    <w:name w:val="heading 1"/>
    <w:basedOn w:val="Normal"/>
    <w:next w:val="Normal"/>
    <w:uiPriority w:val="9"/>
    <w:qFormat/>
    <w:rsid w:val="00C24086"/>
    <w:pPr>
      <w:keepNext/>
      <w:numPr>
        <w:numId w:val="1"/>
      </w:numPr>
      <w:outlineLvl w:val="0"/>
    </w:pPr>
    <w:rPr>
      <w:b/>
      <w:sz w:val="32"/>
    </w:rPr>
  </w:style>
  <w:style w:type="paragraph" w:styleId="Heading2">
    <w:name w:val="heading 2"/>
    <w:basedOn w:val="Normal"/>
    <w:next w:val="Normal"/>
    <w:uiPriority w:val="9"/>
    <w:qFormat/>
    <w:rsid w:val="00C24086"/>
    <w:pPr>
      <w:numPr>
        <w:ilvl w:val="1"/>
        <w:numId w:val="1"/>
      </w:numPr>
      <w:spacing w:before="240" w:after="60"/>
      <w:outlineLvl w:val="1"/>
    </w:pPr>
    <w:rPr>
      <w:b/>
      <w:bCs/>
      <w:i/>
      <w:iCs/>
      <w:sz w:val="28"/>
      <w:szCs w:val="28"/>
    </w:rPr>
  </w:style>
  <w:style w:type="paragraph" w:styleId="Heading3">
    <w:name w:val="heading 3"/>
    <w:basedOn w:val="Normal"/>
    <w:next w:val="Normal"/>
    <w:uiPriority w:val="9"/>
    <w:qFormat/>
    <w:rsid w:val="00C24086"/>
    <w:pPr>
      <w:keepNext/>
      <w:numPr>
        <w:ilvl w:val="2"/>
        <w:numId w:val="1"/>
      </w:numPr>
      <w:spacing w:before="240" w:after="60"/>
      <w:outlineLvl w:val="2"/>
    </w:pPr>
    <w:rPr>
      <w:b/>
      <w:bCs/>
      <w:sz w:val="26"/>
      <w:szCs w:val="26"/>
    </w:rPr>
  </w:style>
  <w:style w:type="paragraph" w:styleId="Heading4">
    <w:name w:val="heading 4"/>
    <w:basedOn w:val="Normal"/>
    <w:next w:val="Normal"/>
    <w:uiPriority w:val="9"/>
    <w:qFormat/>
    <w:rsid w:val="00C24086"/>
    <w:pPr>
      <w:keepNext/>
      <w:numPr>
        <w:ilvl w:val="3"/>
        <w:numId w:val="1"/>
      </w:numPr>
      <w:spacing w:before="240" w:after="60"/>
      <w:outlineLvl w:val="3"/>
    </w:pPr>
    <w:rPr>
      <w:b/>
      <w:bCs/>
      <w:sz w:val="28"/>
      <w:szCs w:val="28"/>
    </w:rPr>
  </w:style>
  <w:style w:type="paragraph" w:styleId="Heading5">
    <w:name w:val="heading 5"/>
    <w:basedOn w:val="Normal"/>
    <w:next w:val="Normal"/>
    <w:uiPriority w:val="9"/>
    <w:qFormat/>
    <w:rsid w:val="00C24086"/>
    <w:pPr>
      <w:numPr>
        <w:ilvl w:val="4"/>
        <w:numId w:val="1"/>
      </w:numPr>
      <w:spacing w:before="240" w:after="60"/>
      <w:outlineLvl w:val="4"/>
    </w:pPr>
    <w:rPr>
      <w:b/>
      <w:bCs/>
      <w:i/>
      <w:iCs/>
      <w:sz w:val="26"/>
      <w:szCs w:val="26"/>
    </w:rPr>
  </w:style>
  <w:style w:type="paragraph" w:styleId="Heading6">
    <w:name w:val="heading 6"/>
    <w:basedOn w:val="Normal"/>
    <w:next w:val="Normal"/>
    <w:uiPriority w:val="9"/>
    <w:qFormat/>
    <w:rsid w:val="00C24086"/>
    <w:pPr>
      <w:numPr>
        <w:ilvl w:val="5"/>
        <w:numId w:val="1"/>
      </w:numPr>
      <w:spacing w:before="240" w:after="60"/>
      <w:outlineLvl w:val="5"/>
    </w:pPr>
    <w:rPr>
      <w:b/>
      <w:bCs/>
      <w:sz w:val="22"/>
      <w:szCs w:val="22"/>
    </w:rPr>
  </w:style>
  <w:style w:type="paragraph" w:styleId="Heading7">
    <w:name w:val="heading 7"/>
    <w:basedOn w:val="Normal"/>
    <w:next w:val="Normal"/>
    <w:qFormat/>
    <w:rsid w:val="00C24086"/>
    <w:pPr>
      <w:numPr>
        <w:ilvl w:val="6"/>
        <w:numId w:val="1"/>
      </w:numPr>
      <w:spacing w:before="240" w:after="60"/>
      <w:outlineLvl w:val="6"/>
    </w:pPr>
  </w:style>
  <w:style w:type="paragraph" w:styleId="Heading8">
    <w:name w:val="heading 8"/>
    <w:basedOn w:val="Normal"/>
    <w:next w:val="Normal"/>
    <w:qFormat/>
    <w:rsid w:val="00C24086"/>
    <w:pPr>
      <w:numPr>
        <w:ilvl w:val="7"/>
        <w:numId w:val="1"/>
      </w:numPr>
      <w:spacing w:before="240" w:after="60"/>
      <w:outlineLvl w:val="7"/>
    </w:pPr>
    <w:rPr>
      <w:i/>
      <w:iCs/>
    </w:rPr>
  </w:style>
  <w:style w:type="paragraph" w:styleId="Heading9">
    <w:name w:val="heading 9"/>
    <w:basedOn w:val="Normal"/>
    <w:next w:val="Normal"/>
    <w:qFormat/>
    <w:rsid w:val="00C24086"/>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C24086"/>
    <w:pPr>
      <w:tabs>
        <w:tab w:val="center" w:pos="4153"/>
        <w:tab w:val="right" w:pos="8306"/>
      </w:tabs>
    </w:pPr>
  </w:style>
  <w:style w:type="paragraph" w:styleId="Caption">
    <w:name w:val="caption"/>
    <w:basedOn w:val="Normal"/>
    <w:next w:val="Normal"/>
    <w:qFormat/>
    <w:rsid w:val="00C24086"/>
    <w:rPr>
      <w:b/>
      <w:sz w:val="20"/>
      <w:szCs w:val="20"/>
    </w:rPr>
  </w:style>
  <w:style w:type="table" w:styleId="TableGrid">
    <w:name w:val="Table Grid"/>
    <w:basedOn w:val="TableNormal"/>
    <w:rsid w:val="00C24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24086"/>
    <w:pPr>
      <w:tabs>
        <w:tab w:val="center" w:pos="4153"/>
        <w:tab w:val="right" w:pos="8306"/>
      </w:tabs>
    </w:pPr>
    <w:rPr>
      <w:rFonts w:ascii="Times New Roman" w:hAnsi="Times New Roman"/>
      <w:szCs w:val="20"/>
    </w:rPr>
  </w:style>
  <w:style w:type="paragraph" w:styleId="BalloonText">
    <w:name w:val="Balloon Text"/>
    <w:basedOn w:val="Normal"/>
    <w:semiHidden/>
    <w:rsid w:val="00C24086"/>
    <w:rPr>
      <w:rFonts w:ascii="Tahoma" w:hAnsi="Tahoma" w:cs="Tahoma"/>
      <w:sz w:val="16"/>
      <w:szCs w:val="16"/>
    </w:rPr>
  </w:style>
  <w:style w:type="character" w:styleId="Hyperlink">
    <w:name w:val="Hyperlink"/>
    <w:basedOn w:val="DefaultParagraphFont"/>
    <w:rsid w:val="00C24086"/>
    <w:rPr>
      <w:color w:val="0000FF"/>
      <w:u w:val="single"/>
    </w:rPr>
  </w:style>
  <w:style w:type="paragraph" w:styleId="BodyText">
    <w:name w:val="Body Text"/>
    <w:basedOn w:val="Normal"/>
    <w:rsid w:val="00C24086"/>
    <w:rPr>
      <w:rFonts w:ascii="Times New Roman" w:hAnsi="Times New Roman"/>
      <w:szCs w:val="20"/>
    </w:rPr>
  </w:style>
  <w:style w:type="paragraph" w:styleId="Salutation">
    <w:name w:val="Salutation"/>
    <w:basedOn w:val="Normal"/>
    <w:rsid w:val="00C24086"/>
    <w:rPr>
      <w:rFonts w:ascii="Times New Roman" w:hAnsi="Times New Roman"/>
      <w:szCs w:val="20"/>
    </w:rPr>
  </w:style>
  <w:style w:type="character" w:styleId="Strong">
    <w:name w:val="Strong"/>
    <w:basedOn w:val="DefaultParagraphFont"/>
    <w:uiPriority w:val="22"/>
    <w:qFormat/>
    <w:rsid w:val="00C24086"/>
    <w:rPr>
      <w:rFonts w:cs="Times New Roman"/>
      <w:b/>
      <w:bCs/>
    </w:rPr>
  </w:style>
  <w:style w:type="paragraph" w:styleId="ListParagraph">
    <w:name w:val="List Paragraph"/>
    <w:basedOn w:val="Normal"/>
    <w:uiPriority w:val="34"/>
    <w:qFormat/>
    <w:rsid w:val="00C24086"/>
    <w:pPr>
      <w:ind w:left="720"/>
      <w:contextualSpacing/>
    </w:pPr>
    <w:rPr>
      <w:rFonts w:ascii="Times New Roman" w:hAnsi="Times New Roman"/>
    </w:rPr>
  </w:style>
  <w:style w:type="paragraph" w:styleId="NormalWeb">
    <w:name w:val="Normal (Web)"/>
    <w:basedOn w:val="Normal"/>
    <w:uiPriority w:val="99"/>
    <w:semiHidden/>
    <w:unhideWhenUsed/>
    <w:rsid w:val="00EC2822"/>
    <w:pPr>
      <w:spacing w:before="100" w:beforeAutospacing="1" w:after="100" w:afterAutospacing="1"/>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3128">
      <w:bodyDiv w:val="1"/>
      <w:marLeft w:val="0"/>
      <w:marRight w:val="0"/>
      <w:marTop w:val="0"/>
      <w:marBottom w:val="0"/>
      <w:divBdr>
        <w:top w:val="none" w:sz="0" w:space="0" w:color="auto"/>
        <w:left w:val="none" w:sz="0" w:space="0" w:color="auto"/>
        <w:bottom w:val="none" w:sz="0" w:space="0" w:color="auto"/>
        <w:right w:val="none" w:sz="0" w:space="0" w:color="auto"/>
      </w:divBdr>
      <w:divsChild>
        <w:div w:id="421996804">
          <w:marLeft w:val="0"/>
          <w:marRight w:val="0"/>
          <w:marTop w:val="0"/>
          <w:marBottom w:val="0"/>
          <w:divBdr>
            <w:top w:val="none" w:sz="0" w:space="0" w:color="auto"/>
            <w:left w:val="none" w:sz="0" w:space="0" w:color="auto"/>
            <w:bottom w:val="none" w:sz="0" w:space="0" w:color="auto"/>
            <w:right w:val="none" w:sz="0" w:space="0" w:color="auto"/>
          </w:divBdr>
        </w:div>
        <w:div w:id="52433489">
          <w:marLeft w:val="0"/>
          <w:marRight w:val="0"/>
          <w:marTop w:val="0"/>
          <w:marBottom w:val="0"/>
          <w:divBdr>
            <w:top w:val="none" w:sz="0" w:space="0" w:color="auto"/>
            <w:left w:val="none" w:sz="0" w:space="0" w:color="auto"/>
            <w:bottom w:val="none" w:sz="0" w:space="0" w:color="auto"/>
            <w:right w:val="none" w:sz="0" w:space="0" w:color="auto"/>
          </w:divBdr>
        </w:div>
        <w:div w:id="837187176">
          <w:marLeft w:val="0"/>
          <w:marRight w:val="0"/>
          <w:marTop w:val="0"/>
          <w:marBottom w:val="0"/>
          <w:divBdr>
            <w:top w:val="none" w:sz="0" w:space="0" w:color="auto"/>
            <w:left w:val="none" w:sz="0" w:space="0" w:color="auto"/>
            <w:bottom w:val="none" w:sz="0" w:space="0" w:color="auto"/>
            <w:right w:val="none" w:sz="0" w:space="0" w:color="auto"/>
          </w:divBdr>
        </w:div>
        <w:div w:id="364529772">
          <w:marLeft w:val="0"/>
          <w:marRight w:val="0"/>
          <w:marTop w:val="0"/>
          <w:marBottom w:val="0"/>
          <w:divBdr>
            <w:top w:val="none" w:sz="0" w:space="0" w:color="auto"/>
            <w:left w:val="none" w:sz="0" w:space="0" w:color="auto"/>
            <w:bottom w:val="none" w:sz="0" w:space="0" w:color="auto"/>
            <w:right w:val="none" w:sz="0" w:space="0" w:color="auto"/>
          </w:divBdr>
        </w:div>
        <w:div w:id="2136828570">
          <w:marLeft w:val="0"/>
          <w:marRight w:val="0"/>
          <w:marTop w:val="0"/>
          <w:marBottom w:val="0"/>
          <w:divBdr>
            <w:top w:val="none" w:sz="0" w:space="0" w:color="auto"/>
            <w:left w:val="none" w:sz="0" w:space="0" w:color="auto"/>
            <w:bottom w:val="none" w:sz="0" w:space="0" w:color="auto"/>
            <w:right w:val="none" w:sz="0" w:space="0" w:color="auto"/>
          </w:divBdr>
        </w:div>
        <w:div w:id="739405826">
          <w:marLeft w:val="0"/>
          <w:marRight w:val="0"/>
          <w:marTop w:val="0"/>
          <w:marBottom w:val="0"/>
          <w:divBdr>
            <w:top w:val="none" w:sz="0" w:space="0" w:color="auto"/>
            <w:left w:val="none" w:sz="0" w:space="0" w:color="auto"/>
            <w:bottom w:val="none" w:sz="0" w:space="0" w:color="auto"/>
            <w:right w:val="none" w:sz="0" w:space="0" w:color="auto"/>
          </w:divBdr>
        </w:div>
        <w:div w:id="794300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aneswater.portsmouth.sch.uk/parental-sup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aneswater.portsmouth.sch.uk/general-5" TargetMode="External"/><Relationship Id="rId5" Type="http://schemas.openxmlformats.org/officeDocument/2006/relationships/numbering" Target="numbering.xml"/><Relationship Id="rId10" Type="http://schemas.openxmlformats.org/officeDocument/2006/relationships/hyperlink" Target="http://www.craneswater.portsmouth.sch.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c5589c-6153-4623-ad53-c32d87f642dc">
      <Terms xmlns="http://schemas.microsoft.com/office/infopath/2007/PartnerControls"/>
    </lcf76f155ced4ddcb4097134ff3c332f>
    <TaxCatchAll xmlns="fad16291-6e8e-434d-bd5c-eea6745347ac"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yIdtTg0N9cTcpQYsFY1rXiBhQ==">CgMxLjAyCGguZ2pkZ3hzMgloLjMwajB6bGw4AHIhMS1vS0w3YnFCVHBVdmlEaFNSMng3emE1alZEbUs2UjJV</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7EDBB3654A2FE4A9D605A1AE248C2DF" ma:contentTypeVersion="15" ma:contentTypeDescription="Create a new document." ma:contentTypeScope="" ma:versionID="14649e4920a2e5590521ec3063c98d0e">
  <xsd:schema xmlns:xsd="http://www.w3.org/2001/XMLSchema" xmlns:xs="http://www.w3.org/2001/XMLSchema" xmlns:p="http://schemas.microsoft.com/office/2006/metadata/properties" xmlns:ns2="aac5589c-6153-4623-ad53-c32d87f642dc" xmlns:ns3="fad16291-6e8e-434d-bd5c-eea6745347ac" targetNamespace="http://schemas.microsoft.com/office/2006/metadata/properties" ma:root="true" ma:fieldsID="bab1af467a864363572153a0b48ed9e4" ns2:_="" ns3:_="">
    <xsd:import namespace="aac5589c-6153-4623-ad53-c32d87f642dc"/>
    <xsd:import namespace="fad16291-6e8e-434d-bd5c-eea6745347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5589c-6153-4623-ad53-c32d87f64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3b2e76-4007-4207-a184-f3a15f8876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16291-6e8e-434d-bd5c-eea6745347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821dab-9602-43eb-95ac-65addf3f9cdf}" ma:internalName="TaxCatchAll" ma:showField="CatchAllData" ma:web="fad16291-6e8e-434d-bd5c-eea674534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F2732-2902-4511-BE1A-951796D42EB7}">
  <ds:schemaRefs>
    <ds:schemaRef ds:uri="http://schemas.microsoft.com/sharepoint/v3/contenttype/forms"/>
  </ds:schemaRefs>
</ds:datastoreItem>
</file>

<file path=customXml/itemProps2.xml><?xml version="1.0" encoding="utf-8"?>
<ds:datastoreItem xmlns:ds="http://schemas.openxmlformats.org/officeDocument/2006/customXml" ds:itemID="{526BC88D-2BF1-45A1-9814-DC92C4583526}">
  <ds:schemaRefs>
    <ds:schemaRef ds:uri="http://schemas.microsoft.com/office/2006/metadata/properties"/>
    <ds:schemaRef ds:uri="http://schemas.microsoft.com/office/infopath/2007/PartnerControls"/>
    <ds:schemaRef ds:uri="aac5589c-6153-4623-ad53-c32d87f642dc"/>
    <ds:schemaRef ds:uri="fad16291-6e8e-434d-bd5c-eea6745347a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778ECF6-0C59-439E-827F-A1C62995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5589c-6153-4623-ad53-c32d87f642dc"/>
    <ds:schemaRef ds:uri="fad16291-6e8e-434d-bd5c-eea674534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1098</Words>
  <Characters>6260</Characters>
  <Application>Microsoft Office Word</Application>
  <DocSecurity>0</DocSecurity>
  <Lines>52</Lines>
  <Paragraphs>14</Paragraphs>
  <ScaleCrop>false</ScaleCrop>
  <Company>RM</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dc:creator>
  <cp:lastModifiedBy>S SIVYOUR</cp:lastModifiedBy>
  <cp:revision>52</cp:revision>
  <dcterms:created xsi:type="dcterms:W3CDTF">2023-07-10T12:12:00Z</dcterms:created>
  <dcterms:modified xsi:type="dcterms:W3CDTF">2024-08-22T09:29:00Z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0x010100A7EDBB3654A2FE4A9D605A1AE248C2DF</vt:lpwstr>
  </property>
  <property fmtid="{D5CDD505-2E9C-101B-9397-08002B2CF9AE}" pid="3" name="Order">
    <vt:r8>6000</vt:r8>
  </property>
  <property fmtid="{D5CDD505-2E9C-101B-9397-08002B2CF9AE}" pid="4" name="MediaServiceImageTags">
    <vt:lpwstr/>
  </property>
</Properties>
</file>